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77"/>
        <w:gridCol w:w="681"/>
        <w:gridCol w:w="680"/>
        <w:gridCol w:w="680"/>
        <w:gridCol w:w="1990"/>
        <w:gridCol w:w="724"/>
        <w:gridCol w:w="1852"/>
        <w:gridCol w:w="1343"/>
        <w:gridCol w:w="1064"/>
        <w:gridCol w:w="284"/>
      </w:tblGrid>
      <w:tr w:rsidR="00E33A42" w:rsidRPr="00516EAE" w:rsidTr="00516EAE">
        <w:tc>
          <w:tcPr>
            <w:tcW w:w="9975" w:type="dxa"/>
            <w:gridSpan w:val="10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ФЕДЕРАЛЬНОЕ ГОСУДАРСТВЕННОЕ БЮДЖЕТНОЕ ОБРАЗОВАТЕЛЬНОЕ УЧРЕЖДЕНИЕ</w:t>
            </w: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ВЫСШЕГО ПРОФЕССИОНАЛЬНОГО ОБРАЗОВАНИЯ</w:t>
            </w:r>
          </w:p>
        </w:tc>
      </w:tr>
      <w:tr w:rsidR="00E33A42" w:rsidRPr="00516EAE" w:rsidTr="00516EAE">
        <w:tc>
          <w:tcPr>
            <w:tcW w:w="9975" w:type="dxa"/>
            <w:gridSpan w:val="10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СТАВРОПОЛЬСКИЙ ГОСУДАРСТВЕННЫЙ АГРАРНЫЙ УНИВЕРСИТЕТ</w:t>
            </w: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360" w:lineRule="auto"/>
              <w:jc w:val="both"/>
              <w:rPr>
                <w:szCs w:val="28"/>
              </w:rPr>
            </w:pPr>
          </w:p>
        </w:tc>
        <w:tc>
          <w:tcPr>
            <w:tcW w:w="4543" w:type="dxa"/>
            <w:gridSpan w:val="4"/>
            <w:vAlign w:val="center"/>
            <w:hideMark/>
          </w:tcPr>
          <w:p w:rsidR="00E33A42" w:rsidRPr="00516EAE" w:rsidRDefault="00E33A42" w:rsidP="00516EAE">
            <w:pPr>
              <w:spacing w:after="0" w:line="360" w:lineRule="auto"/>
              <w:jc w:val="both"/>
              <w:rPr>
                <w:b/>
                <w:szCs w:val="28"/>
              </w:rPr>
            </w:pPr>
          </w:p>
          <w:p w:rsidR="00E33A42" w:rsidRPr="00516EAE" w:rsidRDefault="00E33A42" w:rsidP="00516EAE">
            <w:pPr>
              <w:spacing w:after="0" w:line="360" w:lineRule="auto"/>
              <w:jc w:val="both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 xml:space="preserve">                УТВЕРЖДАЮ</w:t>
            </w: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360" w:lineRule="auto"/>
              <w:jc w:val="both"/>
              <w:rPr>
                <w:szCs w:val="28"/>
              </w:rPr>
            </w:pPr>
          </w:p>
        </w:tc>
        <w:tc>
          <w:tcPr>
            <w:tcW w:w="4543" w:type="dxa"/>
            <w:gridSpan w:val="4"/>
            <w:vAlign w:val="center"/>
            <w:hideMark/>
          </w:tcPr>
          <w:p w:rsidR="00E33A42" w:rsidRPr="00516EAE" w:rsidRDefault="00E33A42" w:rsidP="00516EAE">
            <w:pPr>
              <w:spacing w:after="0" w:line="36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И.О. Декан факультета, </w:t>
            </w:r>
            <w:proofErr w:type="spellStart"/>
            <w:r w:rsidRPr="00516EAE">
              <w:rPr>
                <w:szCs w:val="28"/>
              </w:rPr>
              <w:t>СКСиТ</w:t>
            </w:r>
            <w:proofErr w:type="spellEnd"/>
          </w:p>
          <w:p w:rsidR="00E33A42" w:rsidRPr="00516EAE" w:rsidRDefault="00E33A42" w:rsidP="00516EAE">
            <w:pPr>
              <w:spacing w:after="0" w:line="360" w:lineRule="auto"/>
              <w:jc w:val="both"/>
              <w:rPr>
                <w:szCs w:val="28"/>
                <w:u w:val="single"/>
              </w:rPr>
            </w:pPr>
            <w:r w:rsidRPr="00516EAE">
              <w:rPr>
                <w:szCs w:val="28"/>
              </w:rPr>
              <w:t xml:space="preserve">Доцент </w:t>
            </w:r>
            <w:r w:rsidRPr="00516EAE">
              <w:rPr>
                <w:szCs w:val="28"/>
                <w:u w:val="single"/>
              </w:rPr>
              <w:t xml:space="preserve">                  В.С. </w:t>
            </w:r>
            <w:proofErr w:type="spellStart"/>
            <w:r w:rsidRPr="00516EAE">
              <w:rPr>
                <w:szCs w:val="28"/>
                <w:u w:val="single"/>
              </w:rPr>
              <w:t>Варивода</w:t>
            </w:r>
            <w:proofErr w:type="spellEnd"/>
          </w:p>
          <w:p w:rsidR="00E33A42" w:rsidRPr="00516EAE" w:rsidRDefault="00E33A42" w:rsidP="00516EAE">
            <w:pPr>
              <w:spacing w:after="0" w:line="360" w:lineRule="auto"/>
              <w:jc w:val="both"/>
              <w:rPr>
                <w:szCs w:val="28"/>
                <w:u w:val="single"/>
              </w:rPr>
            </w:pPr>
            <w:r w:rsidRPr="00516EAE">
              <w:rPr>
                <w:szCs w:val="28"/>
                <w:u w:val="single"/>
              </w:rPr>
              <w:t>«</w:t>
            </w:r>
            <w:r w:rsidRPr="00516EAE">
              <w:rPr>
                <w:szCs w:val="28"/>
              </w:rPr>
              <w:t>___</w:t>
            </w:r>
            <w:r w:rsidRPr="00516EAE">
              <w:rPr>
                <w:szCs w:val="28"/>
                <w:u w:val="single"/>
              </w:rPr>
              <w:t>» сентябрь 2014 год</w:t>
            </w: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E33A42" w:rsidRPr="00516EAE" w:rsidTr="00516EAE">
        <w:trPr>
          <w:trHeight w:val="479"/>
        </w:trPr>
        <w:tc>
          <w:tcPr>
            <w:tcW w:w="9975" w:type="dxa"/>
            <w:gridSpan w:val="10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История и методология науки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наименование дисциплины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974F81" w:rsidP="00516EA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43</w:t>
            </w:r>
            <w:r w:rsidR="00E33A42" w:rsidRPr="00516EAE">
              <w:rPr>
                <w:szCs w:val="28"/>
              </w:rPr>
              <w:t>.</w:t>
            </w:r>
            <w:r>
              <w:rPr>
                <w:szCs w:val="28"/>
              </w:rPr>
              <w:t>04.01</w:t>
            </w:r>
            <w:bookmarkStart w:id="0" w:name="_GoBack"/>
            <w:bookmarkEnd w:id="0"/>
            <w:r w:rsidR="00E33A42" w:rsidRPr="00516EAE">
              <w:rPr>
                <w:szCs w:val="28"/>
              </w:rPr>
              <w:t xml:space="preserve"> - Сервис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направление подготовки</w:t>
            </w:r>
          </w:p>
        </w:tc>
      </w:tr>
      <w:tr w:rsidR="00E33A42" w:rsidRPr="00516EAE" w:rsidTr="00516EAE">
        <w:tc>
          <w:tcPr>
            <w:tcW w:w="9975" w:type="dxa"/>
            <w:gridSpan w:val="10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Гостиничное дело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профиль подготовки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Магистр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квалификация (степень) выпускника</w:t>
            </w: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Форма обучения</w:t>
            </w:r>
          </w:p>
        </w:tc>
      </w:tr>
      <w:tr w:rsidR="00E33A42" w:rsidRPr="00516EAE" w:rsidTr="00516EAE">
        <w:tc>
          <w:tcPr>
            <w:tcW w:w="997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очная</w:t>
            </w: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677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1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68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990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72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852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4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06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</w:tc>
      </w:tr>
      <w:tr w:rsidR="00E33A42" w:rsidRPr="00516EAE" w:rsidTr="00516EAE">
        <w:tc>
          <w:tcPr>
            <w:tcW w:w="9975" w:type="dxa"/>
            <w:gridSpan w:val="10"/>
            <w:vAlign w:val="center"/>
          </w:tcPr>
          <w:p w:rsidR="00E33A42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516EAE" w:rsidRPr="00516EAE" w:rsidRDefault="00516EAE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center"/>
              <w:rPr>
                <w:szCs w:val="28"/>
              </w:rPr>
            </w:pPr>
            <w:r w:rsidRPr="00516EAE">
              <w:rPr>
                <w:szCs w:val="28"/>
              </w:rPr>
              <w:t>Ставрополь, 2014</w:t>
            </w:r>
          </w:p>
        </w:tc>
      </w:tr>
    </w:tbl>
    <w:p w:rsidR="00E33A42" w:rsidRPr="00516EAE" w:rsidRDefault="00E33A42" w:rsidP="00516EAE">
      <w:pPr>
        <w:tabs>
          <w:tab w:val="left" w:pos="0"/>
        </w:tabs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lastRenderedPageBreak/>
        <w:t xml:space="preserve">1. Цели освоения дисциплины </w:t>
      </w:r>
    </w:p>
    <w:p w:rsidR="00E33A42" w:rsidRPr="00516EAE" w:rsidRDefault="00E33A42" w:rsidP="00516EAE">
      <w:pPr>
        <w:tabs>
          <w:tab w:val="left" w:pos="0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Целями освоения </w:t>
      </w:r>
      <w:r w:rsidRPr="00516EAE">
        <w:rPr>
          <w:spacing w:val="-3"/>
          <w:szCs w:val="28"/>
        </w:rPr>
        <w:t>дисциплин</w:t>
      </w:r>
      <w:r w:rsidRPr="00516EAE">
        <w:rPr>
          <w:szCs w:val="28"/>
        </w:rPr>
        <w:t>ы М1.Б.1 «История и методология науки» являются: приобретение знаний об основных проблемах гносеологии, историко-философских гносеологических воззрениях и позициях; осмысление форм и методологии научного познания, процесса постижения истины и критериев истины.  Цель изучения дисциплины - помочь магистрам составить представление о ее проблематике и языке, ее средствах и методах, понятиях и категориях, о ее историко-философском аспекте и ее современных проблемах, что позволило бы самостоятельно ориентироваться не только в отвлеченных научно-философских понятиях и категориях, но и в не менее сложных взаимосвязях жизненной реальности, во всей их полноте, глубине и противоречивости.</w:t>
      </w:r>
    </w:p>
    <w:p w:rsidR="00E33A42" w:rsidRPr="00516EAE" w:rsidRDefault="00E33A42" w:rsidP="00516EAE">
      <w:pPr>
        <w:tabs>
          <w:tab w:val="left" w:pos="0"/>
        </w:tabs>
        <w:spacing w:after="0" w:line="240" w:lineRule="auto"/>
        <w:ind w:firstLine="709"/>
        <w:jc w:val="both"/>
        <w:rPr>
          <w:i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>2. Место дисциплины в структуре ООП магистратуры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u w:val="single"/>
        </w:rPr>
      </w:pPr>
      <w:r w:rsidRPr="00516EAE">
        <w:rPr>
          <w:szCs w:val="28"/>
        </w:rPr>
        <w:t xml:space="preserve">Учебная дисциплина М1.Б.1 «История и методология науки» относится к циклу Б1 – Гуманитарный, социальный и экономический цикл </w:t>
      </w:r>
      <w:r w:rsidRPr="00516EAE">
        <w:rPr>
          <w:spacing w:val="2"/>
          <w:w w:val="103"/>
          <w:szCs w:val="28"/>
        </w:rPr>
        <w:t>ф</w:t>
      </w:r>
      <w:r w:rsidRPr="00516EAE">
        <w:rPr>
          <w:spacing w:val="6"/>
          <w:w w:val="103"/>
          <w:szCs w:val="28"/>
        </w:rPr>
        <w:t>е</w:t>
      </w:r>
      <w:r w:rsidRPr="00516EAE">
        <w:rPr>
          <w:spacing w:val="2"/>
          <w:w w:val="103"/>
          <w:szCs w:val="28"/>
        </w:rPr>
        <w:t>д</w:t>
      </w:r>
      <w:r w:rsidRPr="00516EAE">
        <w:rPr>
          <w:spacing w:val="1"/>
          <w:w w:val="103"/>
          <w:szCs w:val="28"/>
        </w:rPr>
        <w:t>е</w:t>
      </w:r>
      <w:r w:rsidRPr="00516EAE">
        <w:rPr>
          <w:w w:val="103"/>
          <w:szCs w:val="28"/>
        </w:rPr>
        <w:t>р</w:t>
      </w:r>
      <w:r w:rsidRPr="00516EAE">
        <w:rPr>
          <w:spacing w:val="2"/>
          <w:w w:val="103"/>
          <w:szCs w:val="28"/>
        </w:rPr>
        <w:t>а</w:t>
      </w:r>
      <w:r w:rsidRPr="00516EAE">
        <w:rPr>
          <w:w w:val="103"/>
          <w:szCs w:val="28"/>
        </w:rPr>
        <w:t>л</w:t>
      </w:r>
      <w:r w:rsidRPr="00516EAE">
        <w:rPr>
          <w:spacing w:val="-1"/>
          <w:w w:val="103"/>
          <w:szCs w:val="28"/>
        </w:rPr>
        <w:t>ь</w:t>
      </w:r>
      <w:r w:rsidRPr="00516EAE">
        <w:rPr>
          <w:w w:val="103"/>
          <w:szCs w:val="28"/>
        </w:rPr>
        <w:t xml:space="preserve">ного </w:t>
      </w:r>
      <w:r w:rsidRPr="00516EAE">
        <w:rPr>
          <w:spacing w:val="1"/>
          <w:w w:val="103"/>
          <w:szCs w:val="28"/>
        </w:rPr>
        <w:t>г</w:t>
      </w:r>
      <w:r w:rsidRPr="00516EAE">
        <w:rPr>
          <w:w w:val="103"/>
          <w:szCs w:val="28"/>
        </w:rPr>
        <w:t>о</w:t>
      </w:r>
      <w:r w:rsidRPr="00516EAE">
        <w:rPr>
          <w:spacing w:val="6"/>
          <w:w w:val="103"/>
          <w:szCs w:val="28"/>
        </w:rPr>
        <w:t>с</w:t>
      </w:r>
      <w:r w:rsidRPr="00516EAE">
        <w:rPr>
          <w:spacing w:val="-4"/>
          <w:w w:val="103"/>
          <w:szCs w:val="28"/>
        </w:rPr>
        <w:t>у</w:t>
      </w:r>
      <w:r w:rsidRPr="00516EAE">
        <w:rPr>
          <w:spacing w:val="1"/>
          <w:w w:val="103"/>
          <w:szCs w:val="28"/>
        </w:rPr>
        <w:t>да</w:t>
      </w:r>
      <w:r w:rsidRPr="00516EAE">
        <w:rPr>
          <w:w w:val="103"/>
          <w:szCs w:val="28"/>
        </w:rPr>
        <w:t>р</w:t>
      </w:r>
      <w:r w:rsidRPr="00516EAE">
        <w:rPr>
          <w:spacing w:val="1"/>
          <w:w w:val="103"/>
          <w:szCs w:val="28"/>
        </w:rPr>
        <w:t>с</w:t>
      </w:r>
      <w:r w:rsidRPr="00516EAE">
        <w:rPr>
          <w:spacing w:val="3"/>
          <w:w w:val="103"/>
          <w:szCs w:val="28"/>
        </w:rPr>
        <w:t>т</w:t>
      </w:r>
      <w:r w:rsidRPr="00516EAE">
        <w:rPr>
          <w:w w:val="103"/>
          <w:szCs w:val="28"/>
        </w:rPr>
        <w:t>венно</w:t>
      </w:r>
      <w:r w:rsidRPr="00516EAE">
        <w:rPr>
          <w:spacing w:val="1"/>
          <w:w w:val="103"/>
          <w:szCs w:val="28"/>
        </w:rPr>
        <w:t>г</w:t>
      </w:r>
      <w:r w:rsidRPr="00516EAE">
        <w:rPr>
          <w:w w:val="103"/>
          <w:szCs w:val="28"/>
        </w:rPr>
        <w:t>о о</w:t>
      </w:r>
      <w:r w:rsidRPr="00516EAE">
        <w:rPr>
          <w:spacing w:val="2"/>
          <w:w w:val="103"/>
          <w:szCs w:val="28"/>
        </w:rPr>
        <w:t>б</w:t>
      </w:r>
      <w:r w:rsidRPr="00516EAE">
        <w:rPr>
          <w:w w:val="103"/>
          <w:szCs w:val="28"/>
        </w:rPr>
        <w:t>р</w:t>
      </w:r>
      <w:r w:rsidRPr="00516EAE">
        <w:rPr>
          <w:spacing w:val="1"/>
          <w:w w:val="103"/>
          <w:szCs w:val="28"/>
        </w:rPr>
        <w:t>аз</w:t>
      </w:r>
      <w:r w:rsidRPr="00516EAE">
        <w:rPr>
          <w:w w:val="103"/>
          <w:szCs w:val="28"/>
        </w:rPr>
        <w:t>о</w:t>
      </w:r>
      <w:r w:rsidRPr="00516EAE">
        <w:rPr>
          <w:spacing w:val="2"/>
          <w:w w:val="103"/>
          <w:szCs w:val="28"/>
        </w:rPr>
        <w:t>в</w:t>
      </w:r>
      <w:r w:rsidRPr="00516EAE">
        <w:rPr>
          <w:spacing w:val="4"/>
          <w:w w:val="103"/>
          <w:szCs w:val="28"/>
        </w:rPr>
        <w:t>а</w:t>
      </w:r>
      <w:r w:rsidRPr="00516EAE">
        <w:rPr>
          <w:spacing w:val="-1"/>
          <w:w w:val="103"/>
          <w:szCs w:val="28"/>
        </w:rPr>
        <w:t>т</w:t>
      </w:r>
      <w:r w:rsidRPr="00516EAE">
        <w:rPr>
          <w:w w:val="103"/>
          <w:szCs w:val="28"/>
        </w:rPr>
        <w:t>ел</w:t>
      </w:r>
      <w:r w:rsidRPr="00516EAE">
        <w:rPr>
          <w:spacing w:val="-1"/>
          <w:w w:val="103"/>
          <w:szCs w:val="28"/>
        </w:rPr>
        <w:t>ь</w:t>
      </w:r>
      <w:r w:rsidRPr="00516EAE">
        <w:rPr>
          <w:w w:val="103"/>
          <w:szCs w:val="28"/>
        </w:rPr>
        <w:t>но</w:t>
      </w:r>
      <w:r w:rsidRPr="00516EAE">
        <w:rPr>
          <w:spacing w:val="5"/>
          <w:w w:val="103"/>
          <w:szCs w:val="28"/>
        </w:rPr>
        <w:t>г</w:t>
      </w:r>
      <w:r w:rsidRPr="00516EAE">
        <w:rPr>
          <w:w w:val="103"/>
          <w:szCs w:val="28"/>
        </w:rPr>
        <w:t xml:space="preserve">о </w:t>
      </w:r>
      <w:r w:rsidRPr="00516EAE">
        <w:rPr>
          <w:spacing w:val="1"/>
          <w:w w:val="103"/>
          <w:szCs w:val="28"/>
        </w:rPr>
        <w:t>с</w:t>
      </w:r>
      <w:r w:rsidRPr="00516EAE">
        <w:rPr>
          <w:spacing w:val="-1"/>
          <w:w w:val="103"/>
          <w:szCs w:val="28"/>
        </w:rPr>
        <w:t>т</w:t>
      </w:r>
      <w:r w:rsidRPr="00516EAE">
        <w:rPr>
          <w:w w:val="103"/>
          <w:szCs w:val="28"/>
        </w:rPr>
        <w:t>ан</w:t>
      </w:r>
      <w:r w:rsidRPr="00516EAE">
        <w:rPr>
          <w:spacing w:val="3"/>
          <w:w w:val="103"/>
          <w:szCs w:val="28"/>
        </w:rPr>
        <w:t>д</w:t>
      </w:r>
      <w:r w:rsidRPr="00516EAE">
        <w:rPr>
          <w:spacing w:val="1"/>
          <w:w w:val="103"/>
          <w:szCs w:val="28"/>
        </w:rPr>
        <w:t>а</w:t>
      </w:r>
      <w:r w:rsidRPr="00516EAE">
        <w:rPr>
          <w:w w:val="103"/>
          <w:szCs w:val="28"/>
        </w:rPr>
        <w:t>р</w:t>
      </w:r>
      <w:r w:rsidRPr="00516EAE">
        <w:rPr>
          <w:spacing w:val="-1"/>
          <w:w w:val="103"/>
          <w:szCs w:val="28"/>
        </w:rPr>
        <w:t>т</w:t>
      </w:r>
      <w:r w:rsidRPr="00516EAE">
        <w:rPr>
          <w:w w:val="103"/>
          <w:szCs w:val="28"/>
        </w:rPr>
        <w:t xml:space="preserve">а </w:t>
      </w:r>
      <w:r w:rsidRPr="00516EAE">
        <w:rPr>
          <w:spacing w:val="-1"/>
          <w:w w:val="103"/>
          <w:szCs w:val="28"/>
        </w:rPr>
        <w:t>в</w:t>
      </w:r>
      <w:r w:rsidRPr="00516EAE">
        <w:rPr>
          <w:w w:val="103"/>
          <w:szCs w:val="28"/>
        </w:rPr>
        <w:t>ыс</w:t>
      </w:r>
      <w:r w:rsidRPr="00516EAE">
        <w:rPr>
          <w:spacing w:val="1"/>
          <w:w w:val="103"/>
          <w:szCs w:val="28"/>
        </w:rPr>
        <w:t>ш</w:t>
      </w:r>
      <w:r w:rsidRPr="00516EAE">
        <w:rPr>
          <w:spacing w:val="2"/>
          <w:w w:val="103"/>
          <w:szCs w:val="28"/>
        </w:rPr>
        <w:t>е</w:t>
      </w:r>
      <w:r w:rsidRPr="00516EAE">
        <w:rPr>
          <w:w w:val="103"/>
          <w:szCs w:val="28"/>
        </w:rPr>
        <w:t>го про</w:t>
      </w:r>
      <w:r w:rsidRPr="00516EAE">
        <w:rPr>
          <w:spacing w:val="2"/>
          <w:w w:val="103"/>
          <w:szCs w:val="28"/>
        </w:rPr>
        <w:t>ф</w:t>
      </w:r>
      <w:r w:rsidRPr="00516EAE">
        <w:rPr>
          <w:spacing w:val="1"/>
          <w:w w:val="103"/>
          <w:szCs w:val="28"/>
        </w:rPr>
        <w:t>есс</w:t>
      </w:r>
      <w:r w:rsidRPr="00516EAE">
        <w:rPr>
          <w:w w:val="103"/>
          <w:szCs w:val="28"/>
        </w:rPr>
        <w:t>ио</w:t>
      </w:r>
      <w:r w:rsidRPr="00516EAE">
        <w:rPr>
          <w:spacing w:val="4"/>
          <w:w w:val="103"/>
          <w:szCs w:val="28"/>
        </w:rPr>
        <w:t>н</w:t>
      </w:r>
      <w:r w:rsidRPr="00516EAE">
        <w:rPr>
          <w:spacing w:val="2"/>
          <w:w w:val="103"/>
          <w:szCs w:val="28"/>
        </w:rPr>
        <w:t>а</w:t>
      </w:r>
      <w:r w:rsidRPr="00516EAE">
        <w:rPr>
          <w:w w:val="103"/>
          <w:szCs w:val="28"/>
        </w:rPr>
        <w:t>л</w:t>
      </w:r>
      <w:r w:rsidRPr="00516EAE">
        <w:rPr>
          <w:spacing w:val="-1"/>
          <w:w w:val="103"/>
          <w:szCs w:val="28"/>
        </w:rPr>
        <w:t>ь</w:t>
      </w:r>
      <w:r w:rsidRPr="00516EAE">
        <w:rPr>
          <w:w w:val="103"/>
          <w:szCs w:val="28"/>
        </w:rPr>
        <w:t>ного о</w:t>
      </w:r>
      <w:r w:rsidRPr="00516EAE">
        <w:rPr>
          <w:spacing w:val="2"/>
          <w:w w:val="103"/>
          <w:szCs w:val="28"/>
        </w:rPr>
        <w:t>б</w:t>
      </w:r>
      <w:r w:rsidRPr="00516EAE">
        <w:rPr>
          <w:w w:val="103"/>
          <w:szCs w:val="28"/>
        </w:rPr>
        <w:t>р</w:t>
      </w:r>
      <w:r w:rsidRPr="00516EAE">
        <w:rPr>
          <w:spacing w:val="1"/>
          <w:w w:val="103"/>
          <w:szCs w:val="28"/>
        </w:rPr>
        <w:t>а</w:t>
      </w:r>
      <w:r w:rsidRPr="00516EAE">
        <w:rPr>
          <w:w w:val="103"/>
          <w:szCs w:val="28"/>
        </w:rPr>
        <w:t>зова</w:t>
      </w:r>
      <w:r w:rsidRPr="00516EAE">
        <w:rPr>
          <w:spacing w:val="4"/>
          <w:w w:val="103"/>
          <w:szCs w:val="28"/>
        </w:rPr>
        <w:t>н</w:t>
      </w:r>
      <w:r w:rsidRPr="00516EAE">
        <w:rPr>
          <w:w w:val="103"/>
          <w:szCs w:val="28"/>
        </w:rPr>
        <w:t>ия (Ф</w:t>
      </w:r>
      <w:r w:rsidRPr="00516EAE">
        <w:rPr>
          <w:spacing w:val="2"/>
          <w:w w:val="103"/>
          <w:szCs w:val="28"/>
        </w:rPr>
        <w:t>Г</w:t>
      </w:r>
      <w:r w:rsidRPr="00516EAE">
        <w:rPr>
          <w:w w:val="103"/>
          <w:szCs w:val="28"/>
        </w:rPr>
        <w:t xml:space="preserve">ОС </w:t>
      </w:r>
      <w:r w:rsidRPr="00516EAE">
        <w:rPr>
          <w:spacing w:val="1"/>
          <w:w w:val="103"/>
          <w:szCs w:val="28"/>
        </w:rPr>
        <w:t>В</w:t>
      </w:r>
      <w:r w:rsidRPr="00516EAE">
        <w:rPr>
          <w:spacing w:val="-3"/>
          <w:w w:val="103"/>
          <w:szCs w:val="28"/>
        </w:rPr>
        <w:t>П</w:t>
      </w:r>
      <w:r w:rsidRPr="00516EAE">
        <w:rPr>
          <w:w w:val="103"/>
          <w:szCs w:val="28"/>
        </w:rPr>
        <w:t>О</w:t>
      </w:r>
      <w:r w:rsidRPr="00516EAE">
        <w:rPr>
          <w:spacing w:val="-1"/>
          <w:w w:val="103"/>
          <w:szCs w:val="28"/>
        </w:rPr>
        <w:t>)</w:t>
      </w:r>
      <w:r w:rsidRPr="00516EAE">
        <w:rPr>
          <w:szCs w:val="28"/>
        </w:rPr>
        <w:t>.</w:t>
      </w:r>
    </w:p>
    <w:p w:rsidR="00E33A42" w:rsidRPr="00516EAE" w:rsidRDefault="00E33A42" w:rsidP="00516EAE">
      <w:pPr>
        <w:tabs>
          <w:tab w:val="right" w:leader="underscore" w:pos="9639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Для изучения данной учебной дисциплины М1.Б.1 «История и методология науки» необходимы следующие знания, умения и навыки, формируемые предшествующими дисциплинами</w:t>
      </w:r>
      <w:r w:rsidRPr="00516EAE">
        <w:rPr>
          <w:i/>
          <w:szCs w:val="28"/>
        </w:rPr>
        <w:t>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                                                       «Обществознание»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(наименование предшествующей учебной дисциплины (модуля))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знания: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знание основ обществознания;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умения: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-  анализировать различные философские проблемы;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показывать место философии познания в контексте философской проблематики;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>навыки: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- всесторонне познавать и анализировать различные аспекты в содержании любого явления;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- синтезировать имеющуюся информацию и делать на ее основе выводы о разнообразных процессах и тенденциях развития общества;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Для успешного освоения дисциплины должны быть сформированы: ОК-1, ОК-2, ОК-3; ОК-4. общекультурные компетенции на пороговом уровне.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t>Перечень последующих учебных дисциплин,</w:t>
      </w:r>
      <w:r w:rsidRPr="00516EAE">
        <w:rPr>
          <w:szCs w:val="28"/>
        </w:rPr>
        <w:t xml:space="preserve"> для которых необходимы знания, умения и навыки, формируемые данной учебной дисциплиной: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Культурология;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Этика;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Эстетика;</w:t>
      </w:r>
    </w:p>
    <w:p w:rsidR="00E33A42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Основы религиоведения;</w:t>
      </w:r>
    </w:p>
    <w:p w:rsidR="00516EAE" w:rsidRDefault="00516EAE" w:rsidP="00516EAE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lastRenderedPageBreak/>
        <w:t>3. Требования к результатам освоения содержания дисциплины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Процесс изучения дисциплины направлен на формирование элементов следующих компетенций в соответствии с ФГОС ВПО по данному направлению: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bCs/>
          <w:w w:val="103"/>
          <w:szCs w:val="28"/>
        </w:rPr>
        <w:t xml:space="preserve">а) </w:t>
      </w:r>
      <w:r w:rsidRPr="00516EAE">
        <w:rPr>
          <w:b/>
          <w:bCs/>
          <w:spacing w:val="-3"/>
          <w:w w:val="103"/>
          <w:szCs w:val="28"/>
        </w:rPr>
        <w:t>о</w:t>
      </w:r>
      <w:r w:rsidRPr="00516EAE">
        <w:rPr>
          <w:b/>
          <w:bCs/>
          <w:spacing w:val="3"/>
          <w:w w:val="103"/>
          <w:szCs w:val="28"/>
        </w:rPr>
        <w:t>б</w:t>
      </w:r>
      <w:r w:rsidRPr="00516EAE">
        <w:rPr>
          <w:b/>
          <w:bCs/>
          <w:w w:val="103"/>
          <w:szCs w:val="28"/>
        </w:rPr>
        <w:t>щ</w:t>
      </w:r>
      <w:r w:rsidRPr="00516EAE">
        <w:rPr>
          <w:b/>
          <w:bCs/>
          <w:spacing w:val="2"/>
          <w:w w:val="103"/>
          <w:szCs w:val="28"/>
        </w:rPr>
        <w:t>е</w:t>
      </w:r>
      <w:r w:rsidRPr="00516EAE">
        <w:rPr>
          <w:b/>
          <w:bCs/>
          <w:spacing w:val="-1"/>
          <w:w w:val="103"/>
          <w:szCs w:val="28"/>
        </w:rPr>
        <w:t>к</w:t>
      </w:r>
      <w:r w:rsidRPr="00516EAE">
        <w:rPr>
          <w:b/>
          <w:bCs/>
          <w:w w:val="103"/>
          <w:szCs w:val="28"/>
        </w:rPr>
        <w:t>у</w:t>
      </w:r>
      <w:r w:rsidRPr="00516EAE">
        <w:rPr>
          <w:b/>
          <w:bCs/>
          <w:spacing w:val="6"/>
          <w:w w:val="103"/>
          <w:szCs w:val="28"/>
        </w:rPr>
        <w:t>л</w:t>
      </w:r>
      <w:r w:rsidRPr="00516EAE">
        <w:rPr>
          <w:b/>
          <w:bCs/>
          <w:spacing w:val="1"/>
          <w:w w:val="103"/>
          <w:szCs w:val="28"/>
        </w:rPr>
        <w:t>ь</w:t>
      </w:r>
      <w:r w:rsidRPr="00516EAE">
        <w:rPr>
          <w:b/>
          <w:bCs/>
          <w:spacing w:val="-1"/>
          <w:w w:val="103"/>
          <w:szCs w:val="28"/>
        </w:rPr>
        <w:t>т</w:t>
      </w:r>
      <w:r w:rsidRPr="00516EAE">
        <w:rPr>
          <w:b/>
          <w:bCs/>
          <w:w w:val="103"/>
          <w:szCs w:val="28"/>
        </w:rPr>
        <w:t>у</w:t>
      </w:r>
      <w:r w:rsidRPr="00516EAE">
        <w:rPr>
          <w:b/>
          <w:bCs/>
          <w:spacing w:val="2"/>
          <w:w w:val="103"/>
          <w:szCs w:val="28"/>
        </w:rPr>
        <w:t>р</w:t>
      </w:r>
      <w:r w:rsidRPr="00516EAE">
        <w:rPr>
          <w:b/>
          <w:bCs/>
          <w:spacing w:val="-1"/>
          <w:w w:val="103"/>
          <w:szCs w:val="28"/>
        </w:rPr>
        <w:t>н</w:t>
      </w:r>
      <w:r w:rsidRPr="00516EAE">
        <w:rPr>
          <w:b/>
          <w:bCs/>
          <w:spacing w:val="2"/>
          <w:w w:val="103"/>
          <w:szCs w:val="28"/>
        </w:rPr>
        <w:t>ы</w:t>
      </w:r>
      <w:r w:rsidRPr="00516EAE">
        <w:rPr>
          <w:b/>
          <w:bCs/>
          <w:w w:val="103"/>
          <w:szCs w:val="28"/>
        </w:rPr>
        <w:t xml:space="preserve">х </w:t>
      </w:r>
      <w:r w:rsidRPr="00516EAE">
        <w:rPr>
          <w:b/>
          <w:bCs/>
          <w:spacing w:val="-1"/>
          <w:w w:val="103"/>
          <w:szCs w:val="28"/>
        </w:rPr>
        <w:t>(</w:t>
      </w:r>
      <w:r w:rsidRPr="00516EAE">
        <w:rPr>
          <w:b/>
          <w:bCs/>
          <w:w w:val="103"/>
          <w:szCs w:val="28"/>
        </w:rPr>
        <w:t>О</w:t>
      </w:r>
      <w:r w:rsidRPr="00516EAE">
        <w:rPr>
          <w:b/>
          <w:bCs/>
          <w:spacing w:val="3"/>
          <w:w w:val="103"/>
          <w:szCs w:val="28"/>
        </w:rPr>
        <w:t>К</w:t>
      </w:r>
      <w:r w:rsidRPr="00516EAE">
        <w:rPr>
          <w:b/>
          <w:bCs/>
          <w:w w:val="103"/>
          <w:szCs w:val="28"/>
        </w:rPr>
        <w:t>):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1"/>
          <w:w w:val="103"/>
          <w:szCs w:val="28"/>
        </w:rPr>
      </w:pPr>
      <w:r w:rsidRPr="00516EAE">
        <w:rPr>
          <w:spacing w:val="-1"/>
          <w:w w:val="103"/>
          <w:szCs w:val="28"/>
        </w:rPr>
        <w:t>- способностью владеть целостной системой научных знаний об окружающим мире, ориентироваться в ценностях бытия, жизни, культуры(</w:t>
      </w:r>
      <w:r w:rsidRPr="00516EAE">
        <w:rPr>
          <w:w w:val="103"/>
          <w:szCs w:val="28"/>
        </w:rPr>
        <w:t>О</w:t>
      </w:r>
      <w:r w:rsidRPr="00516EAE">
        <w:rPr>
          <w:spacing w:val="1"/>
          <w:w w:val="103"/>
          <w:szCs w:val="28"/>
        </w:rPr>
        <w:t>К</w:t>
      </w:r>
      <w:r w:rsidRPr="00516EAE">
        <w:rPr>
          <w:w w:val="103"/>
          <w:szCs w:val="28"/>
        </w:rPr>
        <w:t>-</w:t>
      </w:r>
      <w:r w:rsidRPr="00516EAE">
        <w:rPr>
          <w:spacing w:val="4"/>
          <w:w w:val="103"/>
          <w:szCs w:val="28"/>
        </w:rPr>
        <w:t>1</w:t>
      </w:r>
      <w:r w:rsidRPr="00516EAE">
        <w:rPr>
          <w:spacing w:val="-1"/>
          <w:w w:val="103"/>
          <w:szCs w:val="28"/>
        </w:rPr>
        <w:t>);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1"/>
          <w:w w:val="103"/>
          <w:szCs w:val="28"/>
        </w:rPr>
      </w:pPr>
      <w:r w:rsidRPr="00516EAE">
        <w:rPr>
          <w:spacing w:val="-1"/>
          <w:w w:val="103"/>
          <w:szCs w:val="28"/>
        </w:rPr>
        <w:t>- способностью использовать теории и концепции естественных, гуманитарных и экономических наук при решении социальных и профессиональных задач (ОК-2);</w:t>
      </w:r>
    </w:p>
    <w:p w:rsidR="00E33A42" w:rsidRPr="00516EAE" w:rsidRDefault="00E33A42" w:rsidP="00516EAE">
      <w:pPr>
        <w:widowControl w:val="0"/>
        <w:tabs>
          <w:tab w:val="left" w:pos="1075"/>
          <w:tab w:val="left" w:pos="1780"/>
          <w:tab w:val="left" w:pos="2395"/>
          <w:tab w:val="left" w:pos="3043"/>
          <w:tab w:val="left" w:pos="4900"/>
          <w:tab w:val="left" w:pos="6326"/>
          <w:tab w:val="left" w:pos="7444"/>
          <w:tab w:val="left" w:pos="90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w w:val="103"/>
          <w:szCs w:val="28"/>
        </w:rPr>
      </w:pPr>
      <w:r w:rsidRPr="00516EAE">
        <w:rPr>
          <w:w w:val="103"/>
          <w:szCs w:val="28"/>
        </w:rPr>
        <w:t>- способностью предусмотреть меры по сохранению и защите экосистемы в ходе своей общественной и профессиональной деятельности (ОК-3);</w:t>
      </w:r>
    </w:p>
    <w:p w:rsidR="00E33A42" w:rsidRPr="00516EAE" w:rsidRDefault="00E33A42" w:rsidP="00516EAE">
      <w:pPr>
        <w:widowControl w:val="0"/>
        <w:tabs>
          <w:tab w:val="left" w:pos="1075"/>
          <w:tab w:val="left" w:pos="1780"/>
          <w:tab w:val="left" w:pos="2395"/>
          <w:tab w:val="left" w:pos="3043"/>
          <w:tab w:val="left" w:pos="4900"/>
          <w:tab w:val="left" w:pos="6326"/>
          <w:tab w:val="left" w:pos="7444"/>
          <w:tab w:val="left" w:pos="90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516EAE">
        <w:rPr>
          <w:w w:val="103"/>
          <w:szCs w:val="28"/>
        </w:rPr>
        <w:t xml:space="preserve">- </w:t>
      </w:r>
      <w:r w:rsidRPr="00516EAE">
        <w:rPr>
          <w:spacing w:val="1"/>
          <w:w w:val="103"/>
          <w:szCs w:val="28"/>
        </w:rPr>
        <w:t>с</w:t>
      </w:r>
      <w:r w:rsidRPr="00516EAE">
        <w:rPr>
          <w:w w:val="103"/>
          <w:szCs w:val="28"/>
        </w:rPr>
        <w:t>по</w:t>
      </w:r>
      <w:r w:rsidRPr="00516EAE">
        <w:rPr>
          <w:spacing w:val="1"/>
          <w:w w:val="103"/>
          <w:szCs w:val="28"/>
        </w:rPr>
        <w:t>с</w:t>
      </w:r>
      <w:r w:rsidRPr="00516EAE">
        <w:rPr>
          <w:w w:val="103"/>
          <w:szCs w:val="28"/>
        </w:rPr>
        <w:t>о</w:t>
      </w:r>
      <w:r w:rsidRPr="00516EAE">
        <w:rPr>
          <w:spacing w:val="2"/>
          <w:w w:val="103"/>
          <w:szCs w:val="28"/>
        </w:rPr>
        <w:t>б</w:t>
      </w:r>
      <w:r w:rsidRPr="00516EAE">
        <w:rPr>
          <w:w w:val="103"/>
          <w:szCs w:val="28"/>
        </w:rPr>
        <w:t>но</w:t>
      </w:r>
      <w:r w:rsidRPr="00516EAE">
        <w:rPr>
          <w:spacing w:val="1"/>
          <w:w w:val="103"/>
          <w:szCs w:val="28"/>
        </w:rPr>
        <w:t>с</w:t>
      </w:r>
      <w:r w:rsidRPr="00516EAE">
        <w:rPr>
          <w:spacing w:val="3"/>
          <w:w w:val="103"/>
          <w:szCs w:val="28"/>
        </w:rPr>
        <w:t>т</w:t>
      </w:r>
      <w:r w:rsidRPr="00516EAE">
        <w:rPr>
          <w:spacing w:val="-1"/>
          <w:w w:val="103"/>
          <w:szCs w:val="28"/>
        </w:rPr>
        <w:t>ь</w:t>
      </w:r>
      <w:r w:rsidRPr="00516EAE">
        <w:rPr>
          <w:w w:val="103"/>
          <w:szCs w:val="28"/>
        </w:rPr>
        <w:t xml:space="preserve">ю к анализу социально значимых процессов явлений, к участию в общественно-политической жизни </w:t>
      </w:r>
      <w:r w:rsidRPr="00516EAE">
        <w:rPr>
          <w:szCs w:val="28"/>
        </w:rPr>
        <w:t>(ОК-4).</w:t>
      </w:r>
    </w:p>
    <w:p w:rsidR="00E33A42" w:rsidRPr="00516EAE" w:rsidRDefault="00E33A42" w:rsidP="00516EAE">
      <w:pPr>
        <w:tabs>
          <w:tab w:val="clear" w:pos="708"/>
          <w:tab w:val="left" w:pos="9498"/>
        </w:tabs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tabs>
          <w:tab w:val="clear" w:pos="708"/>
          <w:tab w:val="left" w:pos="9498"/>
        </w:tabs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>В результате изучения базовой части цикла обучающийся должен: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Знать: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- историю развития науки и научных познаний, общенаучные методы и методологию исследования.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Уметь: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t xml:space="preserve">- </w:t>
      </w:r>
      <w:r w:rsidRPr="00516EAE">
        <w:rPr>
          <w:szCs w:val="28"/>
        </w:rPr>
        <w:t>использовать методы решения научных задач и проблем.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Владеть: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t>-</w:t>
      </w:r>
      <w:r w:rsidRPr="00516EAE">
        <w:rPr>
          <w:szCs w:val="28"/>
        </w:rPr>
        <w:t xml:space="preserve"> методологией научных исследований.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E33A42" w:rsidRDefault="00E33A42" w:rsidP="00516EAE">
      <w:pPr>
        <w:spacing w:after="0"/>
        <w:jc w:val="both"/>
        <w:rPr>
          <w:b/>
          <w:szCs w:val="28"/>
        </w:rPr>
      </w:pPr>
    </w:p>
    <w:p w:rsidR="00516EAE" w:rsidRPr="00516EAE" w:rsidRDefault="00516EAE" w:rsidP="00516EAE">
      <w:pPr>
        <w:spacing w:after="0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360" w:lineRule="auto"/>
        <w:contextualSpacing/>
        <w:jc w:val="both"/>
        <w:rPr>
          <w:b/>
          <w:szCs w:val="28"/>
        </w:rPr>
      </w:pPr>
      <w:r w:rsidRPr="00516EAE">
        <w:rPr>
          <w:b/>
          <w:szCs w:val="28"/>
        </w:rPr>
        <w:lastRenderedPageBreak/>
        <w:t>4. Структура и содержание дисциплины (модуля)</w:t>
      </w: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360" w:lineRule="auto"/>
        <w:contextualSpacing/>
        <w:jc w:val="both"/>
        <w:rPr>
          <w:szCs w:val="28"/>
        </w:rPr>
      </w:pPr>
      <w:r w:rsidRPr="00516EAE">
        <w:rPr>
          <w:szCs w:val="28"/>
        </w:rPr>
        <w:t xml:space="preserve">Данные по рабочему учебному </w:t>
      </w:r>
      <w:proofErr w:type="gramStart"/>
      <w:r w:rsidRPr="00516EAE">
        <w:rPr>
          <w:szCs w:val="28"/>
        </w:rPr>
        <w:t xml:space="preserve">плану:   </w:t>
      </w:r>
      <w:proofErr w:type="gramEnd"/>
      <w:r w:rsidRPr="00516EAE">
        <w:rPr>
          <w:szCs w:val="28"/>
        </w:rPr>
        <w:t xml:space="preserve"> 108 часа,    3 зачет. ед.</w:t>
      </w:r>
    </w:p>
    <w:tbl>
      <w:tblPr>
        <w:tblW w:w="9740" w:type="dxa"/>
        <w:tblLook w:val="01E0" w:firstRow="1" w:lastRow="1" w:firstColumn="1" w:lastColumn="1" w:noHBand="0" w:noVBand="0"/>
      </w:tblPr>
      <w:tblGrid>
        <w:gridCol w:w="3369"/>
        <w:gridCol w:w="2835"/>
        <w:gridCol w:w="3536"/>
      </w:tblGrid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0"/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Семестры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9 </w:t>
            </w: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Всего</w:t>
            </w: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 xml:space="preserve">Трудоемкость по 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Госстандарту -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b/>
                <w:szCs w:val="28"/>
              </w:rPr>
              <w:t>из них:</w:t>
            </w:r>
          </w:p>
        </w:tc>
        <w:tc>
          <w:tcPr>
            <w:tcW w:w="283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108</w:t>
            </w:r>
          </w:p>
        </w:tc>
        <w:tc>
          <w:tcPr>
            <w:tcW w:w="353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108</w:t>
            </w: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самостоятельная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работа –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экзамен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аудиторные занятия -  </w:t>
            </w:r>
          </w:p>
        </w:tc>
        <w:tc>
          <w:tcPr>
            <w:tcW w:w="283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48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36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24</w:t>
            </w:r>
          </w:p>
        </w:tc>
        <w:tc>
          <w:tcPr>
            <w:tcW w:w="353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48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36</w:t>
            </w:r>
          </w:p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24</w:t>
            </w: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в том числе: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szCs w:val="28"/>
                <w:lang w:eastAsia="ru-RU"/>
              </w:rPr>
            </w:pP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лекции - 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лабораторные - 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szCs w:val="28"/>
                <w:lang w:eastAsia="ru-RU"/>
              </w:rPr>
            </w:pPr>
          </w:p>
        </w:tc>
      </w:tr>
      <w:tr w:rsidR="00E33A42" w:rsidRPr="00516EAE" w:rsidTr="00E33A42">
        <w:trPr>
          <w:trHeight w:val="506"/>
        </w:trPr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семинарские -</w:t>
            </w:r>
          </w:p>
        </w:tc>
        <w:tc>
          <w:tcPr>
            <w:tcW w:w="283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53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rPr>
          <w:trHeight w:val="506"/>
        </w:trPr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практические - 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18</w:t>
            </w: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18</w:t>
            </w: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Семестры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9 </w:t>
            </w:r>
          </w:p>
        </w:tc>
        <w:tc>
          <w:tcPr>
            <w:tcW w:w="353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369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недель в семестре</w:t>
            </w:r>
          </w:p>
        </w:tc>
        <w:tc>
          <w:tcPr>
            <w:tcW w:w="2835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14</w:t>
            </w:r>
          </w:p>
        </w:tc>
        <w:tc>
          <w:tcPr>
            <w:tcW w:w="3536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14</w:t>
            </w:r>
          </w:p>
        </w:tc>
      </w:tr>
    </w:tbl>
    <w:p w:rsidR="00E33A42" w:rsidRPr="00516EAE" w:rsidRDefault="00E33A42" w:rsidP="00516EAE">
      <w:pPr>
        <w:tabs>
          <w:tab w:val="left" w:pos="6804"/>
          <w:tab w:val="left" w:pos="9072"/>
        </w:tabs>
        <w:spacing w:after="0" w:line="360" w:lineRule="auto"/>
        <w:contextualSpacing/>
        <w:jc w:val="both"/>
        <w:rPr>
          <w:rFonts w:eastAsia="Calibri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32"/>
        <w:gridCol w:w="745"/>
        <w:gridCol w:w="405"/>
        <w:gridCol w:w="776"/>
        <w:gridCol w:w="776"/>
        <w:gridCol w:w="699"/>
        <w:gridCol w:w="698"/>
        <w:gridCol w:w="698"/>
        <w:gridCol w:w="698"/>
      </w:tblGrid>
      <w:tr w:rsidR="00E33A42" w:rsidRPr="00516EAE" w:rsidTr="00E33A42">
        <w:tc>
          <w:tcPr>
            <w:tcW w:w="3332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b/>
                <w:szCs w:val="28"/>
              </w:rPr>
              <w:t>Форма контроля:</w:t>
            </w:r>
          </w:p>
        </w:tc>
        <w:tc>
          <w:tcPr>
            <w:tcW w:w="74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40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9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332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экзамен</w:t>
            </w:r>
          </w:p>
        </w:tc>
        <w:tc>
          <w:tcPr>
            <w:tcW w:w="745" w:type="dxa"/>
            <w:hideMark/>
          </w:tcPr>
          <w:p w:rsidR="00E33A42" w:rsidRPr="00516EAE" w:rsidRDefault="00E33A42" w:rsidP="00516EAE">
            <w:pPr>
              <w:tabs>
                <w:tab w:val="clear" w:pos="708"/>
                <w:tab w:val="left" w:pos="6804"/>
                <w:tab w:val="left" w:pos="9072"/>
              </w:tabs>
              <w:spacing w:after="0" w:line="240" w:lineRule="auto"/>
              <w:jc w:val="both"/>
              <w:rPr>
                <w:szCs w:val="28"/>
                <w:lang w:eastAsia="ru-RU"/>
              </w:rPr>
            </w:pPr>
            <w:r w:rsidRPr="00516EAE">
              <w:rPr>
                <w:szCs w:val="28"/>
                <w:lang w:eastAsia="ru-RU"/>
              </w:rPr>
              <w:t>+</w:t>
            </w:r>
          </w:p>
        </w:tc>
        <w:tc>
          <w:tcPr>
            <w:tcW w:w="40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9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+</w:t>
            </w: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332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зачет</w:t>
            </w:r>
          </w:p>
        </w:tc>
        <w:tc>
          <w:tcPr>
            <w:tcW w:w="745" w:type="dxa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40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9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332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курсовая работа</w:t>
            </w:r>
          </w:p>
        </w:tc>
        <w:tc>
          <w:tcPr>
            <w:tcW w:w="74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40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9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332" w:type="dxa"/>
            <w:hideMark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курсовой проект</w:t>
            </w:r>
          </w:p>
        </w:tc>
        <w:tc>
          <w:tcPr>
            <w:tcW w:w="74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405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776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9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98" w:type="dxa"/>
          </w:tcPr>
          <w:p w:rsidR="00E33A42" w:rsidRPr="00516EAE" w:rsidRDefault="00E33A42" w:rsidP="00516EAE">
            <w:pPr>
              <w:tabs>
                <w:tab w:val="left" w:pos="6804"/>
                <w:tab w:val="left" w:pos="9072"/>
              </w:tabs>
              <w:spacing w:after="0" w:line="360" w:lineRule="auto"/>
              <w:contextualSpacing/>
              <w:jc w:val="both"/>
              <w:rPr>
                <w:rFonts w:eastAsia="Calibri"/>
                <w:szCs w:val="28"/>
              </w:rPr>
            </w:pPr>
          </w:p>
        </w:tc>
      </w:tr>
    </w:tbl>
    <w:p w:rsidR="00E33A42" w:rsidRPr="00516EAE" w:rsidRDefault="00E33A42" w:rsidP="00516EAE">
      <w:pPr>
        <w:tabs>
          <w:tab w:val="left" w:pos="6804"/>
          <w:tab w:val="left" w:pos="9072"/>
        </w:tabs>
        <w:spacing w:after="0"/>
        <w:jc w:val="both"/>
        <w:rPr>
          <w:b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/>
        <w:jc w:val="both"/>
        <w:rPr>
          <w:b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516EAE" w:rsidRPr="00516EAE" w:rsidRDefault="00516EAE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tabs>
          <w:tab w:val="left" w:pos="6804"/>
          <w:tab w:val="left" w:pos="9072"/>
        </w:tabs>
        <w:spacing w:after="0" w:line="240" w:lineRule="auto"/>
        <w:jc w:val="both"/>
        <w:rPr>
          <w:b/>
          <w:i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i/>
          <w:szCs w:val="28"/>
        </w:rPr>
      </w:pPr>
      <w:r w:rsidRPr="00516EAE">
        <w:rPr>
          <w:b/>
          <w:i/>
          <w:szCs w:val="28"/>
        </w:rPr>
        <w:lastRenderedPageBreak/>
        <w:t>УЧЕБНО-ТЕМАТИЧЕСКИЙ ПЛАН</w:t>
      </w:r>
    </w:p>
    <w:p w:rsidR="00E33A42" w:rsidRPr="00516EAE" w:rsidRDefault="00E33A42" w:rsidP="00516EAE">
      <w:pPr>
        <w:spacing w:after="0" w:line="240" w:lineRule="auto"/>
        <w:jc w:val="both"/>
        <w:rPr>
          <w:b/>
          <w:i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20" w:firstRow="1" w:lastRow="0" w:firstColumn="0" w:lastColumn="1" w:noHBand="0" w:noVBand="1"/>
      </w:tblPr>
      <w:tblGrid>
        <w:gridCol w:w="675"/>
        <w:gridCol w:w="2977"/>
        <w:gridCol w:w="738"/>
        <w:gridCol w:w="567"/>
        <w:gridCol w:w="536"/>
        <w:gridCol w:w="739"/>
        <w:gridCol w:w="1843"/>
        <w:gridCol w:w="1495"/>
      </w:tblGrid>
      <w:tr w:rsidR="00E33A42" w:rsidRPr="00516EAE" w:rsidTr="00AF0D38">
        <w:trPr>
          <w:cantSplit/>
          <w:trHeight w:val="143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№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proofErr w:type="gramStart"/>
            <w:r w:rsidRPr="00516EAE">
              <w:rPr>
                <w:b/>
                <w:szCs w:val="28"/>
              </w:rPr>
              <w:t>п</w:t>
            </w:r>
            <w:proofErr w:type="gramEnd"/>
            <w:r w:rsidRPr="00516EAE">
              <w:rPr>
                <w:b/>
                <w:szCs w:val="28"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Разделы дисциплины и темы занятий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Количество часов (очная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 xml:space="preserve">Формы текущего контроля успеваемости 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Коды формируемых компетенций</w:t>
            </w:r>
          </w:p>
        </w:tc>
      </w:tr>
      <w:tr w:rsidR="00E33A42" w:rsidRPr="00516EAE" w:rsidTr="00AF0D38">
        <w:trPr>
          <w:cantSplit/>
          <w:trHeight w:val="183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Лекции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>Практические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proofErr w:type="spellStart"/>
            <w:r w:rsidRPr="00516EAE">
              <w:rPr>
                <w:b/>
                <w:szCs w:val="28"/>
              </w:rPr>
              <w:t>Самост</w:t>
            </w:r>
            <w:proofErr w:type="spellEnd"/>
            <w:r w:rsidRPr="00516EAE">
              <w:rPr>
                <w:b/>
                <w:szCs w:val="28"/>
              </w:rPr>
              <w:t>. работа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1. Гносеология и ее позиции в контексте истории философии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Устный опрос, коллоквиум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ОК-2.</w:t>
            </w: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>Тема 2. Основные проблемы познания в гносеологии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Устный опрос, коллоквиум, тестирование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ОК-2, ОК-3.</w:t>
            </w: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3. Роль форм научного познания в познавательной деятельности человека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Устный опрос, письменная работа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4. Методология научного познания и ее уровни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Устный опрос, индивидуальное домашнее задание, тестирование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Тема 5. </w:t>
            </w:r>
            <w:r w:rsidRPr="00516EAE">
              <w:rPr>
                <w:rFonts w:eastAsia="Calibri"/>
                <w:szCs w:val="28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Устный опрос, коллоквиум, контрольная работа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ОК-3, ОК - 4.</w:t>
            </w: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Экзамен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E33A42" w:rsidRPr="00516EAE" w:rsidTr="00AF0D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ind w:firstLine="709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ind w:firstLine="709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Итого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108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18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</w:tr>
    </w:tbl>
    <w:p w:rsidR="00E33A42" w:rsidRPr="00516EAE" w:rsidRDefault="00E33A42" w:rsidP="00516EAE">
      <w:pPr>
        <w:spacing w:after="0" w:line="240" w:lineRule="auto"/>
        <w:jc w:val="both"/>
        <w:rPr>
          <w:rFonts w:eastAsia="Calibri"/>
          <w:b/>
          <w:szCs w:val="28"/>
        </w:rPr>
      </w:pPr>
    </w:p>
    <w:p w:rsidR="00BE3464" w:rsidRDefault="00BE3464" w:rsidP="00516EAE">
      <w:pPr>
        <w:spacing w:after="0" w:line="240" w:lineRule="auto"/>
        <w:jc w:val="both"/>
        <w:rPr>
          <w:rFonts w:eastAsia="Calibri"/>
          <w:b/>
          <w:szCs w:val="28"/>
        </w:rPr>
      </w:pPr>
    </w:p>
    <w:p w:rsidR="00516EAE" w:rsidRDefault="00516EAE" w:rsidP="00516EAE">
      <w:pPr>
        <w:spacing w:after="0" w:line="240" w:lineRule="auto"/>
        <w:jc w:val="both"/>
        <w:rPr>
          <w:rFonts w:eastAsia="Calibri"/>
          <w:b/>
          <w:szCs w:val="28"/>
        </w:rPr>
      </w:pPr>
    </w:p>
    <w:p w:rsidR="00AF0D38" w:rsidRDefault="00AF0D38" w:rsidP="00516EAE">
      <w:pPr>
        <w:spacing w:after="0" w:line="240" w:lineRule="auto"/>
        <w:jc w:val="both"/>
        <w:rPr>
          <w:rFonts w:eastAsia="Calibri"/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i/>
          <w:szCs w:val="28"/>
        </w:rPr>
      </w:pPr>
      <w:r w:rsidRPr="00516EAE">
        <w:rPr>
          <w:b/>
          <w:i/>
          <w:szCs w:val="28"/>
        </w:rPr>
        <w:lastRenderedPageBreak/>
        <w:t>СОДЕРЖАНИЕ ДИСЦИПЛИНЫ</w:t>
      </w: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  <w:r w:rsidRPr="00516EAE">
        <w:rPr>
          <w:b/>
          <w:szCs w:val="28"/>
        </w:rPr>
        <w:t>1. Лекционный курс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8"/>
        <w:gridCol w:w="4332"/>
        <w:gridCol w:w="993"/>
      </w:tblGrid>
      <w:tr w:rsidR="00E33A42" w:rsidRPr="00516EAE" w:rsidTr="00470700">
        <w:trPr>
          <w:cantSplit/>
          <w:tblHeader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00000"/>
                <w:szCs w:val="28"/>
                <w:u w:val="single"/>
              </w:rPr>
            </w:pPr>
            <w:r w:rsidRPr="00516EAE">
              <w:rPr>
                <w:b/>
                <w:bCs/>
                <w:szCs w:val="28"/>
              </w:rPr>
              <w:t>Наименование раздела учебной дисциплины (модуля)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ind w:firstLine="709"/>
              <w:jc w:val="both"/>
              <w:rPr>
                <w:rFonts w:eastAsia="Calibri"/>
                <w:color w:val="000000"/>
                <w:szCs w:val="28"/>
                <w:u w:val="single"/>
              </w:rPr>
            </w:pPr>
            <w:r w:rsidRPr="00516EAE">
              <w:rPr>
                <w:b/>
                <w:bCs/>
                <w:szCs w:val="28"/>
              </w:rPr>
              <w:t>Содержание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bCs/>
                <w:szCs w:val="28"/>
              </w:rPr>
            </w:pPr>
            <w:r w:rsidRPr="00516EAE">
              <w:rPr>
                <w:b/>
                <w:bCs/>
                <w:szCs w:val="28"/>
              </w:rPr>
              <w:t>Всего часов</w:t>
            </w:r>
          </w:p>
        </w:tc>
      </w:tr>
      <w:tr w:rsidR="00E33A42" w:rsidRPr="00516EAE" w:rsidTr="00470700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1. Гносеология и ее позиции в контексте истории философии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olor w:val="000000"/>
                <w:szCs w:val="28"/>
              </w:rPr>
            </w:pPr>
            <w:r w:rsidRPr="00516EAE">
              <w:rPr>
                <w:szCs w:val="28"/>
              </w:rPr>
              <w:t>Формирование гносеологических воззрений в истории философии. Гносеология и методология философии Нового времени. Особенности гносеологии в современной философии. Гносеологические позиции в контексте истории философии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</w:tr>
      <w:tr w:rsidR="00E33A42" w:rsidRPr="00516EAE" w:rsidTr="00470700"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>Тема 2. Основные проблемы познания в гносеологии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Диалектика субъекта и объекта познания. Роль чувственной и рациональной форм познания. Теория и практика в познавательной деятельности человека. Механизм, цели и результаты познания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</w:tr>
      <w:tr w:rsidR="00E33A42" w:rsidRPr="00516EAE" w:rsidTr="00470700">
        <w:trPr>
          <w:trHeight w:val="18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3. Роль форм научного познания в познавательной деятельности человека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rFonts w:eastAsia="Calibri"/>
                <w:color w:val="0D0D0D"/>
                <w:szCs w:val="28"/>
              </w:rPr>
              <w:t xml:space="preserve">Роль фактов, понятий, законов, проблем в научном познании. 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rFonts w:eastAsia="Calibri"/>
                <w:color w:val="0D0D0D"/>
                <w:szCs w:val="28"/>
              </w:rPr>
              <w:t>Концепции и гипотезы в научном познании. Теория как высшая форма научного познания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</w:tr>
      <w:tr w:rsidR="00E33A42" w:rsidRPr="00516EAE" w:rsidTr="00470700">
        <w:trPr>
          <w:trHeight w:val="18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4. Методология научного познания и ее уровни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color w:val="0D0D0D"/>
                <w:szCs w:val="28"/>
              </w:rPr>
              <w:t xml:space="preserve">Методология в научном познании. Уровни методологии научного познания. Эмпирические, теоретические и </w:t>
            </w:r>
            <w:proofErr w:type="spellStart"/>
            <w:r w:rsidRPr="00516EAE">
              <w:rPr>
                <w:color w:val="0D0D0D"/>
                <w:szCs w:val="28"/>
              </w:rPr>
              <w:t>метатеоретические</w:t>
            </w:r>
            <w:proofErr w:type="spellEnd"/>
            <w:r w:rsidRPr="00516EAE">
              <w:rPr>
                <w:color w:val="0D0D0D"/>
                <w:szCs w:val="28"/>
              </w:rPr>
              <w:t xml:space="preserve"> методы научного познания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</w:tr>
      <w:tr w:rsidR="00E33A42" w:rsidRPr="00516EAE" w:rsidTr="00470700">
        <w:trPr>
          <w:trHeight w:val="180"/>
        </w:trPr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 xml:space="preserve">Тема 5. </w:t>
            </w:r>
            <w:r w:rsidRPr="00516EAE">
              <w:rPr>
                <w:rFonts w:eastAsia="Calibri"/>
                <w:szCs w:val="28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color w:val="0D0D0D"/>
                <w:szCs w:val="28"/>
              </w:rPr>
              <w:t xml:space="preserve">Соотношение истины и правды. Относительные и абсолютные понятийные противоположности по отношению к истине. Многогранный характер истины. Релятивистская и догматическая интерпретации истины. Критерий истины и его виды. Роль критерия истины в постижении истины.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</w:t>
            </w:r>
          </w:p>
        </w:tc>
      </w:tr>
      <w:tr w:rsidR="00E33A42" w:rsidRPr="00516EAE" w:rsidTr="00470700">
        <w:trPr>
          <w:trHeight w:val="180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7D8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olor w:val="FF0000"/>
                <w:szCs w:val="28"/>
              </w:rPr>
            </w:pPr>
            <w:r w:rsidRPr="00516EAE">
              <w:rPr>
                <w:b/>
                <w:color w:val="262626"/>
                <w:szCs w:val="28"/>
              </w:rPr>
              <w:t xml:space="preserve">                                                                  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 xml:space="preserve">       6</w:t>
            </w:r>
          </w:p>
        </w:tc>
      </w:tr>
    </w:tbl>
    <w:p w:rsidR="00470700" w:rsidRDefault="00470700" w:rsidP="00516EAE">
      <w:pPr>
        <w:spacing w:after="0"/>
        <w:jc w:val="both"/>
        <w:rPr>
          <w:szCs w:val="28"/>
        </w:rPr>
      </w:pPr>
    </w:p>
    <w:p w:rsidR="00516EAE" w:rsidRDefault="00516EAE" w:rsidP="00516EAE">
      <w:pPr>
        <w:spacing w:after="0"/>
        <w:jc w:val="both"/>
        <w:rPr>
          <w:szCs w:val="28"/>
        </w:rPr>
      </w:pPr>
    </w:p>
    <w:p w:rsidR="00516EAE" w:rsidRPr="00516EAE" w:rsidRDefault="00516EAE" w:rsidP="00516EAE">
      <w:pPr>
        <w:spacing w:after="0"/>
        <w:jc w:val="both"/>
        <w:rPr>
          <w:szCs w:val="28"/>
        </w:rPr>
      </w:pPr>
    </w:p>
    <w:p w:rsidR="00470700" w:rsidRPr="00516EAE" w:rsidRDefault="00470700" w:rsidP="00516EAE">
      <w:pPr>
        <w:spacing w:after="0"/>
        <w:jc w:val="both"/>
        <w:rPr>
          <w:szCs w:val="28"/>
        </w:rPr>
      </w:pPr>
      <w:r w:rsidRPr="00516EAE">
        <w:rPr>
          <w:b/>
          <w:szCs w:val="28"/>
        </w:rPr>
        <w:lastRenderedPageBreak/>
        <w:t>2. Перечень практических работ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5"/>
        <w:gridCol w:w="4615"/>
        <w:gridCol w:w="993"/>
      </w:tblGrid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bCs/>
                <w:szCs w:val="28"/>
              </w:rPr>
            </w:pPr>
            <w:r w:rsidRPr="00516EAE">
              <w:rPr>
                <w:b/>
                <w:bCs/>
                <w:szCs w:val="28"/>
              </w:rPr>
              <w:t>Наименование раздела учебной дисциплины (модуля)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bCs/>
                <w:szCs w:val="28"/>
              </w:rPr>
            </w:pPr>
            <w:r w:rsidRPr="00516EAE">
              <w:rPr>
                <w:b/>
                <w:bCs/>
                <w:szCs w:val="28"/>
              </w:rPr>
              <w:t xml:space="preserve">Наименование </w:t>
            </w:r>
            <w:r w:rsidRPr="00516EAE">
              <w:rPr>
                <w:b/>
                <w:szCs w:val="28"/>
              </w:rPr>
              <w:t>семинарских занятий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clear" w:pos="708"/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bCs/>
                <w:szCs w:val="28"/>
              </w:rPr>
            </w:pPr>
            <w:r w:rsidRPr="00516EAE">
              <w:rPr>
                <w:b/>
                <w:bCs/>
                <w:szCs w:val="28"/>
              </w:rPr>
              <w:t>Всего часов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1. Гносеология и ее позиции в контексте истории философии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olor w:val="000000"/>
                <w:szCs w:val="28"/>
              </w:rPr>
            </w:pPr>
            <w:r w:rsidRPr="00516EAE">
              <w:rPr>
                <w:szCs w:val="28"/>
              </w:rPr>
              <w:t>Формирование гносеологических воззрений в истории философии. Гносеология и методология философии Нового времени. Особенности гносеологии в современной философии. Гносеологические позиции в контексте истории философии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>Тема 2. Основные проблемы познания в гносеологии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Диалектика субъекта и объекта познания. Роль чувственной и рациональной форм познания. Теория и практика в познавательной деятельности человека. Механизм, цели и результаты познания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3. Роль форм научного познания в познавательной деятельности человека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rFonts w:eastAsia="Calibri"/>
                <w:color w:val="0D0D0D"/>
                <w:szCs w:val="28"/>
              </w:rPr>
              <w:t xml:space="preserve">Роль фактов, понятий, законов, проблем в научном познании. 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rFonts w:eastAsia="Calibri"/>
                <w:color w:val="0D0D0D"/>
                <w:szCs w:val="28"/>
              </w:rPr>
              <w:t>Концепции и гипотезы в научном познании. Теория как высшая форма научного познания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4. Методология научного познания и ее уровни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olor w:val="0D0D0D"/>
                <w:szCs w:val="28"/>
              </w:rPr>
            </w:pPr>
            <w:r w:rsidRPr="00516EAE">
              <w:rPr>
                <w:color w:val="0D0D0D"/>
                <w:szCs w:val="28"/>
              </w:rPr>
              <w:t xml:space="preserve">Методология в научном познании. Уровни методологии научного познания. Эмпирические, теоретические и </w:t>
            </w:r>
            <w:proofErr w:type="spellStart"/>
            <w:r w:rsidRPr="00516EAE">
              <w:rPr>
                <w:color w:val="0D0D0D"/>
                <w:szCs w:val="28"/>
              </w:rPr>
              <w:t>метатеоретические</w:t>
            </w:r>
            <w:proofErr w:type="spellEnd"/>
            <w:r w:rsidRPr="00516EAE">
              <w:rPr>
                <w:color w:val="0D0D0D"/>
                <w:szCs w:val="28"/>
              </w:rPr>
              <w:t xml:space="preserve"> методы научного познания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 xml:space="preserve">Тема 5. </w:t>
            </w:r>
            <w:r w:rsidRPr="00516EAE">
              <w:rPr>
                <w:rFonts w:eastAsia="Calibri"/>
                <w:szCs w:val="28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color w:val="0D0D0D"/>
                <w:szCs w:val="28"/>
              </w:rPr>
              <w:t xml:space="preserve">Соотношение истины и правды. Относительные и абсолютные понятийные противоположности по отношению к истине. Многогранный характер истины. Релятивистская и догматическая интерпретации истины. Критерий истины и его виды. Роль критерия истины в постижении истины.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4</w:t>
            </w:r>
          </w:p>
        </w:tc>
      </w:tr>
      <w:tr w:rsidR="00E33A42" w:rsidRPr="00516EAE" w:rsidTr="00470700">
        <w:trPr>
          <w:cantSplit/>
          <w:trHeight w:val="340"/>
          <w:tblHeader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b/>
                <w:color w:val="0D0D0D"/>
                <w:szCs w:val="28"/>
              </w:rPr>
              <w:t xml:space="preserve">                                                              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 xml:space="preserve">     18</w:t>
            </w:r>
          </w:p>
        </w:tc>
      </w:tr>
    </w:tbl>
    <w:p w:rsidR="00E33A42" w:rsidRPr="00516EAE" w:rsidRDefault="00E33A42" w:rsidP="00516EAE">
      <w:pPr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b/>
          <w:szCs w:val="28"/>
        </w:rPr>
      </w:pPr>
      <w:r w:rsidRPr="00516EAE">
        <w:rPr>
          <w:b/>
          <w:szCs w:val="28"/>
        </w:rPr>
        <w:t xml:space="preserve">3. Примерная тематика курсовых проектов (работ) </w:t>
      </w:r>
    </w:p>
    <w:p w:rsidR="00E33A42" w:rsidRPr="00516EAE" w:rsidRDefault="00E33A42" w:rsidP="00516EAE">
      <w:pPr>
        <w:spacing w:after="0" w:line="240" w:lineRule="auto"/>
        <w:jc w:val="both"/>
        <w:rPr>
          <w:szCs w:val="28"/>
        </w:rPr>
      </w:pPr>
      <w:r w:rsidRPr="00516EAE">
        <w:rPr>
          <w:szCs w:val="28"/>
        </w:rPr>
        <w:t>«Курсовой проект (работа) учебным планом не предусмотрен»).</w:t>
      </w:r>
    </w:p>
    <w:p w:rsidR="00E33A42" w:rsidRDefault="00E33A42" w:rsidP="00516EAE">
      <w:pPr>
        <w:spacing w:after="0"/>
        <w:jc w:val="both"/>
        <w:rPr>
          <w:b/>
          <w:szCs w:val="28"/>
        </w:rPr>
      </w:pPr>
    </w:p>
    <w:p w:rsidR="00516EAE" w:rsidRDefault="00516EAE" w:rsidP="00516EAE">
      <w:pPr>
        <w:spacing w:after="0"/>
        <w:jc w:val="both"/>
        <w:rPr>
          <w:b/>
          <w:szCs w:val="28"/>
        </w:rPr>
      </w:pPr>
    </w:p>
    <w:p w:rsidR="00516EAE" w:rsidRPr="00516EAE" w:rsidRDefault="00516EAE" w:rsidP="00516EAE">
      <w:pPr>
        <w:spacing w:after="0"/>
        <w:jc w:val="both"/>
        <w:rPr>
          <w:b/>
          <w:szCs w:val="28"/>
        </w:rPr>
      </w:pPr>
    </w:p>
    <w:p w:rsidR="00E33A42" w:rsidRPr="00516EAE" w:rsidRDefault="00E33A42" w:rsidP="00516EAE">
      <w:pPr>
        <w:spacing w:after="0"/>
        <w:jc w:val="both"/>
        <w:rPr>
          <w:b/>
          <w:szCs w:val="28"/>
        </w:rPr>
      </w:pPr>
      <w:r w:rsidRPr="00516EAE">
        <w:rPr>
          <w:b/>
          <w:szCs w:val="28"/>
        </w:rPr>
        <w:lastRenderedPageBreak/>
        <w:t>САМОСТОЯТЕЛЬНАЯ РАБОТА МАГИСТРА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3440"/>
        <w:gridCol w:w="2693"/>
        <w:gridCol w:w="709"/>
        <w:gridCol w:w="1837"/>
      </w:tblGrid>
      <w:tr w:rsidR="00E33A42" w:rsidRPr="00516EAE" w:rsidTr="00516EAE">
        <w:trPr>
          <w:cantSplit/>
          <w:trHeight w:val="191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aps/>
                <w:szCs w:val="28"/>
                <w:lang w:eastAsia="ru-RU"/>
              </w:rPr>
            </w:pPr>
            <w:r w:rsidRPr="00516EAE">
              <w:rPr>
                <w:rFonts w:eastAsia="Calibri"/>
                <w:b/>
                <w:szCs w:val="28"/>
                <w:lang w:eastAsia="ru-RU"/>
              </w:rPr>
              <w:t>№ п/п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aps/>
                <w:szCs w:val="28"/>
                <w:lang w:eastAsia="ru-RU"/>
              </w:rPr>
            </w:pPr>
            <w:r w:rsidRPr="00516EAE">
              <w:rPr>
                <w:rFonts w:eastAsia="Calibri"/>
                <w:b/>
                <w:szCs w:val="28"/>
                <w:lang w:eastAsia="ru-RU"/>
              </w:rPr>
              <w:t>Наименование раздела учебной дисциплины (модуля)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  <w:lang w:eastAsia="ru-RU"/>
              </w:rPr>
            </w:pPr>
            <w:r w:rsidRPr="00516EAE">
              <w:rPr>
                <w:rFonts w:eastAsia="Calibri"/>
                <w:b/>
                <w:szCs w:val="28"/>
                <w:lang w:eastAsia="ru-RU"/>
              </w:rPr>
              <w:t>Виды СРС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A42" w:rsidRPr="00516EAE" w:rsidRDefault="00E33A42" w:rsidP="00516EAE">
            <w:pPr>
              <w:spacing w:after="0" w:line="240" w:lineRule="auto"/>
              <w:ind w:left="113" w:right="113"/>
              <w:jc w:val="both"/>
              <w:rPr>
                <w:rFonts w:eastAsia="Calibri"/>
                <w:b/>
                <w:szCs w:val="28"/>
                <w:lang w:eastAsia="ru-RU"/>
              </w:rPr>
            </w:pPr>
            <w:r w:rsidRPr="00516EAE">
              <w:rPr>
                <w:rFonts w:eastAsia="Calibri"/>
                <w:b/>
                <w:szCs w:val="28"/>
                <w:lang w:eastAsia="ru-RU"/>
              </w:rPr>
              <w:t>Всего часов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>Коды формируемых компетенций</w:t>
            </w:r>
          </w:p>
        </w:tc>
      </w:tr>
      <w:tr w:rsidR="00E33A42" w:rsidRPr="00516EAE" w:rsidTr="00516EAE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  1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1. Гносеология и ее позиции в контексте истории философии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caps/>
                <w:szCs w:val="28"/>
                <w:lang w:eastAsia="ru-RU"/>
              </w:rPr>
            </w:pPr>
            <w:r w:rsidRPr="00516EAE">
              <w:rPr>
                <w:rFonts w:eastAsia="Calibri"/>
                <w:szCs w:val="28"/>
                <w:lang w:eastAsia="ru-RU"/>
              </w:rPr>
              <w:t>Подготовка к устному опросу, подготовка рефератов и докладов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12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ОК-3, ОК - 4.</w:t>
            </w:r>
          </w:p>
        </w:tc>
      </w:tr>
      <w:tr w:rsidR="00E33A42" w:rsidRPr="00516EAE" w:rsidTr="00516EAE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  2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>Тема 2. Основные проблемы познания в гносеологии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  <w:lang w:eastAsia="ru-RU"/>
              </w:rPr>
            </w:pPr>
            <w:r w:rsidRPr="00516EAE">
              <w:rPr>
                <w:rFonts w:eastAsia="Calibri"/>
                <w:szCs w:val="28"/>
                <w:lang w:eastAsia="ru-RU"/>
              </w:rPr>
              <w:t>Подготовка к устному опросу, тестированию, коллоквиуму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ОК-3, ОК - 4.</w:t>
            </w:r>
          </w:p>
        </w:tc>
      </w:tr>
      <w:tr w:rsidR="00E33A42" w:rsidRPr="00516EAE" w:rsidTr="00516EAE">
        <w:trPr>
          <w:trHeight w:val="179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  3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3. Роль форм научного познания в познавательной деятельности человека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298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98"/>
            </w:tblGrid>
            <w:tr w:rsidR="00E33A42" w:rsidRPr="00516EAE" w:rsidTr="00BE3464">
              <w:trPr>
                <w:trHeight w:val="1639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33A42" w:rsidRPr="00516EAE" w:rsidRDefault="00E33A42" w:rsidP="00516EAE">
                  <w:pPr>
                    <w:spacing w:after="0"/>
                    <w:jc w:val="both"/>
                    <w:rPr>
                      <w:rFonts w:eastAsia="Calibri"/>
                      <w:szCs w:val="28"/>
                    </w:rPr>
                  </w:pPr>
                  <w:r w:rsidRPr="00516EAE">
                    <w:rPr>
                      <w:szCs w:val="28"/>
                    </w:rPr>
                    <w:t>Подготовка к устному опросу, тестированию и докладам</w:t>
                  </w:r>
                </w:p>
              </w:tc>
            </w:tr>
          </w:tbl>
          <w:p w:rsidR="00E33A42" w:rsidRPr="00516EAE" w:rsidRDefault="00E33A42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ОК-3, ОК - 4.</w:t>
            </w:r>
          </w:p>
        </w:tc>
      </w:tr>
      <w:tr w:rsidR="00E33A42" w:rsidRPr="00516EAE" w:rsidTr="00516EAE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  4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4. Методология научного познания и ее уровни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180"/>
              </w:tabs>
              <w:spacing w:after="0" w:line="240" w:lineRule="auto"/>
              <w:jc w:val="both"/>
              <w:rPr>
                <w:rFonts w:eastAsia="Calibri"/>
                <w:b/>
                <w:caps/>
                <w:szCs w:val="28"/>
                <w:lang w:eastAsia="ru-RU"/>
              </w:rPr>
            </w:pPr>
            <w:r w:rsidRPr="00516EAE">
              <w:rPr>
                <w:rFonts w:eastAsia="Calibri"/>
                <w:szCs w:val="28"/>
                <w:lang w:eastAsia="ru-RU"/>
              </w:rPr>
              <w:t>Подготовка к устному опросу, подготовка рефератов и докладов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ОК-3, ОК - 4.</w:t>
            </w:r>
          </w:p>
        </w:tc>
      </w:tr>
      <w:tr w:rsidR="00E33A42" w:rsidRPr="00516EAE" w:rsidTr="00516EAE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   5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 xml:space="preserve">Тема 5. </w:t>
            </w:r>
            <w:r w:rsidRPr="00516EAE">
              <w:rPr>
                <w:rFonts w:eastAsia="Calibri"/>
                <w:szCs w:val="28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  <w:lang w:eastAsia="ru-RU"/>
              </w:rPr>
            </w:pPr>
            <w:r w:rsidRPr="00516EAE">
              <w:rPr>
                <w:rFonts w:eastAsia="Calibri"/>
                <w:szCs w:val="28"/>
                <w:lang w:eastAsia="ru-RU"/>
              </w:rPr>
              <w:t>Осмысление ключевых проблем и формулирование по ним ответов, подготовка рефератов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ОК-3, ОК - 4.</w:t>
            </w:r>
          </w:p>
        </w:tc>
      </w:tr>
      <w:tr w:rsidR="00E33A42" w:rsidRPr="00516EAE" w:rsidTr="00516EAE"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caps/>
                <w:szCs w:val="28"/>
                <w:lang w:eastAsia="ru-RU"/>
              </w:rPr>
            </w:pPr>
            <w:r w:rsidRPr="00516EAE">
              <w:rPr>
                <w:rFonts w:eastAsia="Calibri"/>
                <w:b/>
                <w:caps/>
                <w:szCs w:val="28"/>
                <w:lang w:eastAsia="ru-RU"/>
              </w:rPr>
              <w:t xml:space="preserve">                                                         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>48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</w:tr>
    </w:tbl>
    <w:p w:rsidR="00E33A42" w:rsidRDefault="00E33A42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081EC1" w:rsidRPr="00516EAE" w:rsidRDefault="00081EC1" w:rsidP="00516EAE">
      <w:pPr>
        <w:tabs>
          <w:tab w:val="left" w:pos="7800"/>
        </w:tabs>
        <w:spacing w:after="0" w:line="240" w:lineRule="auto"/>
        <w:jc w:val="both"/>
        <w:rPr>
          <w:b/>
          <w:szCs w:val="28"/>
        </w:rPr>
      </w:pPr>
    </w:p>
    <w:p w:rsidR="00E33A42" w:rsidRPr="00516EAE" w:rsidRDefault="00E33A42" w:rsidP="00516EAE">
      <w:pPr>
        <w:tabs>
          <w:tab w:val="left" w:pos="7800"/>
        </w:tabs>
        <w:spacing w:after="0" w:line="240" w:lineRule="auto"/>
        <w:jc w:val="both"/>
        <w:rPr>
          <w:rFonts w:eastAsia="Calibri"/>
          <w:b/>
          <w:caps/>
          <w:szCs w:val="28"/>
        </w:rPr>
      </w:pPr>
      <w:r w:rsidRPr="00516EAE">
        <w:rPr>
          <w:b/>
          <w:szCs w:val="28"/>
        </w:rPr>
        <w:lastRenderedPageBreak/>
        <w:t xml:space="preserve">5. Образовательные технологии </w:t>
      </w: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tbl>
      <w:tblPr>
        <w:tblW w:w="102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6"/>
        <w:gridCol w:w="2257"/>
        <w:gridCol w:w="2574"/>
        <w:gridCol w:w="1692"/>
        <w:gridCol w:w="1279"/>
        <w:gridCol w:w="499"/>
      </w:tblGrid>
      <w:tr w:rsidR="00E33A42" w:rsidRPr="00516EAE" w:rsidTr="00516EAE">
        <w:trPr>
          <w:gridAfter w:val="1"/>
          <w:wAfter w:w="499" w:type="dxa"/>
          <w:cantSplit/>
          <w:trHeight w:val="1134"/>
        </w:trPr>
        <w:tc>
          <w:tcPr>
            <w:tcW w:w="1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b/>
                <w:szCs w:val="28"/>
              </w:rPr>
              <w:t>Вид занятия</w:t>
            </w:r>
            <w:r w:rsidRPr="00516EAE">
              <w:rPr>
                <w:szCs w:val="28"/>
              </w:rPr>
              <w:t xml:space="preserve"> (лекционное, практическое, лабораторное)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Тема занятия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Интерактивная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форма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b/>
                <w:szCs w:val="28"/>
              </w:rPr>
            </w:pPr>
            <w:r w:rsidRPr="00516EAE">
              <w:rPr>
                <w:b/>
                <w:szCs w:val="28"/>
              </w:rPr>
              <w:t>Объем ауд. часов/в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том числе в интерактивной форме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eastAsia="Calibri"/>
                <w:b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>Коды формируемых компетенций</w:t>
            </w:r>
          </w:p>
        </w:tc>
      </w:tr>
      <w:tr w:rsidR="00E33A42" w:rsidRPr="00516EAE" w:rsidTr="001431BE">
        <w:tc>
          <w:tcPr>
            <w:tcW w:w="197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Лекционное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занятие</w:t>
            </w:r>
          </w:p>
        </w:tc>
        <w:tc>
          <w:tcPr>
            <w:tcW w:w="22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1. Гносеология и ее позиции в контексте истории философии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Проблемная лекция, обсуждение проблем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3A42" w:rsidRPr="00516EAE" w:rsidRDefault="00E33A42" w:rsidP="00516EAE">
            <w:pPr>
              <w:spacing w:after="0" w:line="240" w:lineRule="auto"/>
              <w:ind w:firstLine="709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1431BE">
        <w:trPr>
          <w:gridAfter w:val="1"/>
          <w:wAfter w:w="499" w:type="dxa"/>
          <w:trHeight w:val="966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Практическое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занятие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>Тема 2. Основные проблемы познания в гносеологии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 Семинар-конференция, презентация докладов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  <w:tr w:rsidR="00E33A42" w:rsidRPr="00516EAE" w:rsidTr="001431BE">
        <w:trPr>
          <w:gridAfter w:val="1"/>
          <w:wAfter w:w="499" w:type="dxa"/>
          <w:trHeight w:val="966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 xml:space="preserve">Практическое 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Cs w:val="28"/>
              </w:rPr>
            </w:pPr>
            <w:r w:rsidRPr="00516EAE">
              <w:rPr>
                <w:szCs w:val="28"/>
              </w:rPr>
              <w:t>занятие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3. Роль форм научного познания в познавательной деятельности человека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180"/>
              </w:tabs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rFonts w:eastAsia="Calibri"/>
                <w:szCs w:val="28"/>
                <w:lang w:eastAsia="ru-RU"/>
              </w:rPr>
              <w:t>Круглый стол: альтернативное обсуждение проблем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  <w:tr w:rsidR="00E33A42" w:rsidRPr="00516EAE" w:rsidTr="001431BE">
        <w:trPr>
          <w:gridAfter w:val="1"/>
          <w:wAfter w:w="499" w:type="dxa"/>
          <w:trHeight w:val="966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Практическое</w:t>
            </w:r>
          </w:p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занятие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Тема 4. Методология научного познания и ее уровни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180"/>
              </w:tabs>
              <w:spacing w:after="0" w:line="240" w:lineRule="auto"/>
              <w:jc w:val="both"/>
              <w:rPr>
                <w:rFonts w:eastAsia="Calibri"/>
                <w:szCs w:val="28"/>
                <w:lang w:eastAsia="ru-RU"/>
              </w:rPr>
            </w:pPr>
            <w:r w:rsidRPr="00516EAE">
              <w:rPr>
                <w:szCs w:val="28"/>
              </w:rPr>
              <w:t>Семинар-конференция, презентация докладов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  <w:tr w:rsidR="00E33A42" w:rsidRPr="00516EAE" w:rsidTr="001431BE">
        <w:trPr>
          <w:gridAfter w:val="1"/>
          <w:wAfter w:w="499" w:type="dxa"/>
          <w:trHeight w:val="966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A42" w:rsidRPr="00516EAE" w:rsidRDefault="00E33A42" w:rsidP="00516EA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szCs w:val="28"/>
              </w:rPr>
            </w:pPr>
            <w:r w:rsidRPr="00516EAE">
              <w:rPr>
                <w:szCs w:val="28"/>
              </w:rPr>
              <w:t xml:space="preserve">Практическое занятие </w:t>
            </w:r>
          </w:p>
          <w:p w:rsidR="00E33A42" w:rsidRPr="00516EAE" w:rsidRDefault="00E33A42" w:rsidP="00516EAE">
            <w:pPr>
              <w:spacing w:after="0"/>
              <w:jc w:val="both"/>
              <w:rPr>
                <w:szCs w:val="28"/>
              </w:rPr>
            </w:pP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szCs w:val="28"/>
              </w:rPr>
              <w:t xml:space="preserve">Тема 5. </w:t>
            </w:r>
            <w:r w:rsidRPr="00516EAE">
              <w:rPr>
                <w:rFonts w:eastAsia="Calibri"/>
                <w:szCs w:val="28"/>
              </w:rPr>
              <w:t>Понятийный анализ истины и ее виды. Процесс постижения истины и роль критериев истины в научном познании.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tabs>
                <w:tab w:val="left" w:pos="180"/>
              </w:tabs>
              <w:spacing w:after="0" w:line="240" w:lineRule="auto"/>
              <w:jc w:val="both"/>
              <w:rPr>
                <w:rFonts w:eastAsia="Calibri"/>
                <w:szCs w:val="28"/>
                <w:lang w:eastAsia="ru-RU"/>
              </w:rPr>
            </w:pPr>
            <w:r w:rsidRPr="00516EAE">
              <w:rPr>
                <w:szCs w:val="28"/>
              </w:rPr>
              <w:t>Проблемный семинар, обсуждение проблем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ОК-1,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ОК-2,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ОК-3, ОК -4.</w:t>
            </w:r>
          </w:p>
        </w:tc>
      </w:tr>
    </w:tbl>
    <w:p w:rsidR="00E33A42" w:rsidRPr="00516EAE" w:rsidRDefault="00E33A42" w:rsidP="00516EAE">
      <w:pPr>
        <w:spacing w:after="0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  <w:r w:rsidRPr="00516EAE">
        <w:rPr>
          <w:b/>
          <w:szCs w:val="28"/>
        </w:rPr>
        <w:lastRenderedPageBreak/>
        <w:t>6. Оценочные средства для текущего контроля успеваемости, промежуточной аттестации по итогам освоения дисциплины и учебно-методическое обеспечение самостоятельной работы магистров</w:t>
      </w:r>
    </w:p>
    <w:p w:rsidR="00E33A42" w:rsidRPr="00516EAE" w:rsidRDefault="00E33A42" w:rsidP="00516EAE">
      <w:pPr>
        <w:spacing w:after="0" w:line="240" w:lineRule="auto"/>
        <w:jc w:val="both"/>
        <w:rPr>
          <w:b/>
          <w:color w:val="0D0D0D"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color w:val="0D0D0D"/>
          <w:szCs w:val="28"/>
        </w:rPr>
        <w:t>6.1 Темы философских эссе: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1. </w:t>
      </w:r>
      <w:hyperlink r:id="rId6" w:anchor="_Toc99535245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Гений и злодейство — две вещи несовместные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2. </w:t>
      </w:r>
      <w:hyperlink r:id="rId7" w:anchor="_Toc99535246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Нужно есть, чтобы жить, а не жить, чтобы есть?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3. </w:t>
      </w:r>
      <w:hyperlink r:id="rId8" w:anchor="_Toc99535247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Много ли человеку нужно?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4. </w:t>
      </w:r>
      <w:hyperlink r:id="rId9" w:anchor="_Toc99535248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Клевета погубила философа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5. </w:t>
      </w:r>
      <w:hyperlink r:id="rId10" w:anchor="_Toc99535250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Нельзя объять необъятного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6. </w:t>
      </w:r>
      <w:hyperlink r:id="rId11" w:anchor="_Toc99535254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Кто мыслит абстрактно?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7. </w:t>
      </w:r>
      <w:hyperlink r:id="rId12" w:anchor="_Toc99535255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Ложь во спасение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8. </w:t>
      </w:r>
      <w:hyperlink r:id="rId13" w:anchor="_Toc99535258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Измерения человека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9. </w:t>
      </w:r>
      <w:hyperlink r:id="rId14" w:anchor="_Toc99535259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Философия как категориальная картина мира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10. </w:t>
      </w:r>
      <w:hyperlink r:id="rId15" w:anchor="_Toc99535261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Бесконечность вглубь и вширь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11. </w:t>
      </w:r>
      <w:hyperlink r:id="rId16" w:anchor="_Toc99535262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Смешение: порядок и хаос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12. </w:t>
      </w:r>
      <w:hyperlink r:id="rId17" w:anchor="_Toc99535263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После этого, значит по причине этого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13. </w:t>
      </w:r>
      <w:hyperlink r:id="rId18" w:anchor="_Toc99535264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Я знаю, что ничего не знаю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Fonts w:eastAsia="Calibri"/>
          <w:color w:val="0D0D0D"/>
          <w:szCs w:val="28"/>
        </w:rPr>
      </w:pPr>
      <w:r w:rsidRPr="00516EAE">
        <w:rPr>
          <w:color w:val="0D0D0D"/>
          <w:szCs w:val="28"/>
        </w:rPr>
        <w:t xml:space="preserve">14. </w:t>
      </w:r>
      <w:r w:rsidRPr="00516EAE">
        <w:rPr>
          <w:rFonts w:eastAsia="Calibri"/>
          <w:szCs w:val="28"/>
        </w:rPr>
        <w:t>Можно ли не имеющее смысла надел</w:t>
      </w:r>
      <w:r w:rsidR="001431BE" w:rsidRPr="00516EAE">
        <w:rPr>
          <w:rFonts w:eastAsia="Calibri"/>
          <w:szCs w:val="28"/>
        </w:rPr>
        <w:t xml:space="preserve">ить смыслом или бессмысленное </w:t>
      </w:r>
      <w:hyperlink r:id="rId19" w:anchor="_Toc99535269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сделать осмысленным?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15. </w:t>
      </w:r>
      <w:hyperlink r:id="rId20" w:anchor="_Toc99535271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Эмпирики не любят общих рассуждений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16. </w:t>
      </w:r>
      <w:hyperlink r:id="rId21" w:anchor="_Toc99535273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Быть или Иметь?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Style w:val="a9"/>
          <w:rFonts w:eastAsia="Calibri"/>
          <w:color w:val="0D0D0D"/>
          <w:sz w:val="28"/>
          <w:szCs w:val="28"/>
          <w:u w:val="none"/>
        </w:rPr>
      </w:pPr>
      <w:r w:rsidRPr="00516EAE">
        <w:rPr>
          <w:color w:val="0D0D0D"/>
          <w:szCs w:val="28"/>
        </w:rPr>
        <w:t xml:space="preserve">17. </w:t>
      </w:r>
      <w:hyperlink r:id="rId22" w:anchor="_Toc99535274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 xml:space="preserve">Посеешь поступок — пожнешь привычку, посеешь привычку — </w:t>
        </w:r>
      </w:hyperlink>
    </w:p>
    <w:p w:rsidR="00E33A42" w:rsidRPr="00516EAE" w:rsidRDefault="00974F81" w:rsidP="00516EAE">
      <w:pPr>
        <w:spacing w:after="0" w:line="240" w:lineRule="auto"/>
        <w:ind w:firstLine="709"/>
        <w:jc w:val="both"/>
        <w:rPr>
          <w:rFonts w:eastAsia="Calibri"/>
          <w:szCs w:val="28"/>
        </w:rPr>
      </w:pPr>
      <w:hyperlink r:id="rId23" w:anchor="_Toc99535274" w:history="1">
        <w:r w:rsidR="00E33A42"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пожнешь характер, посеешь характер — пожнешь судьбу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18. </w:t>
      </w:r>
      <w:hyperlink r:id="rId24" w:anchor="_Toc99535275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Что есть истина?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19. </w:t>
      </w:r>
      <w:hyperlink r:id="rId25" w:anchor="_Toc99535277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Что такое свобода?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20. </w:t>
      </w:r>
      <w:hyperlink r:id="rId26" w:anchor="_Toc99535279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Как мы думаем, так и живем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21. </w:t>
      </w:r>
      <w:hyperlink r:id="rId27" w:anchor="_Toc99535291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Секрет счастья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22. </w:t>
      </w:r>
      <w:hyperlink r:id="rId28" w:anchor="_Toc99535292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Оптимизм и пессимизм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  <w:r w:rsidRPr="00516EAE">
        <w:rPr>
          <w:color w:val="0D0D0D"/>
          <w:szCs w:val="28"/>
        </w:rPr>
        <w:t xml:space="preserve">23. </w:t>
      </w:r>
      <w:hyperlink r:id="rId29" w:anchor="_Toc99535296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Антикультура — болезнь цивилизации</w:t>
        </w:r>
      </w:hyperlink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color w:val="0D0D0D"/>
          <w:szCs w:val="28"/>
        </w:rPr>
        <w:t xml:space="preserve">24. </w:t>
      </w:r>
      <w:hyperlink r:id="rId30" w:anchor="_Toc99535297" w:history="1">
        <w:r w:rsidRPr="00516EAE">
          <w:rPr>
            <w:rStyle w:val="a9"/>
            <w:rFonts w:eastAsia="Calibri"/>
            <w:color w:val="0D0D0D"/>
            <w:sz w:val="28"/>
            <w:szCs w:val="28"/>
            <w:u w:val="none"/>
          </w:rPr>
          <w:t>Две крайности в понимании природы человеческих отношений</w:t>
        </w:r>
      </w:hyperlink>
      <w:r w:rsidRPr="00516EAE">
        <w:rPr>
          <w:szCs w:val="28"/>
        </w:rPr>
        <w:t>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color w:val="0D0D0D"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>6.2 Примерная тематика рефератов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1. Предназначение и смысл философии.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2. Мифология и философия.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3. Философия и религия.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4. Философия и искусство.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5. Диалектика и метафизика.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6. Жизнь и учение Будды.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7. Проблема человека в философии конфуцианства.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8. </w:t>
      </w:r>
      <w:proofErr w:type="spellStart"/>
      <w:r w:rsidRPr="00516EAE">
        <w:rPr>
          <w:szCs w:val="28"/>
        </w:rPr>
        <w:t>Космоцентризм</w:t>
      </w:r>
      <w:proofErr w:type="spellEnd"/>
      <w:r w:rsidRPr="00516EAE">
        <w:rPr>
          <w:szCs w:val="28"/>
        </w:rPr>
        <w:t xml:space="preserve"> как основа философии Древней Греции.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9. Жизнь и философия Сократа.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10. Учение Платона о государстве и обществе.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11. Проблемы логики и теории познания в философии Аристотеля.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12. Оппозиция номинализма и реализма в средневековой философии.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lastRenderedPageBreak/>
        <w:t>13. Фома Аквинский: учение о человеке.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14. Антропоцентризм и гуманизм философии Возрождения.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15. Этика М. Монтеня и Э. </w:t>
      </w:r>
      <w:proofErr w:type="spellStart"/>
      <w:r w:rsidRPr="00516EAE">
        <w:rPr>
          <w:szCs w:val="28"/>
        </w:rPr>
        <w:t>Роттердамского</w:t>
      </w:r>
      <w:proofErr w:type="spellEnd"/>
      <w:r w:rsidRPr="00516EAE">
        <w:rPr>
          <w:szCs w:val="28"/>
        </w:rPr>
        <w:t>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16. Эмпиризм и рационализм философии Нового времени.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17. Т. Гоббс об обществе и государстве.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18. Дж. Локк о субъекте познания и активности мышления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19. Монадология Г. Лейбница: основные идеи и принципы.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20. Социальная философия французского Просвещения.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21. Этическая теория </w:t>
      </w:r>
      <w:proofErr w:type="spellStart"/>
      <w:r w:rsidRPr="00516EAE">
        <w:rPr>
          <w:szCs w:val="28"/>
        </w:rPr>
        <w:t>Иммануила</w:t>
      </w:r>
      <w:proofErr w:type="spellEnd"/>
      <w:r w:rsidRPr="00516EAE">
        <w:rPr>
          <w:szCs w:val="28"/>
        </w:rPr>
        <w:t xml:space="preserve"> Канта.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22. Диалектика Г. В. Ф. Гегеля.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23. Философия истории Г. В. Ф. Гегеля.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24. И. Г. Фихте о назначении ученого и человека.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25. Антропологический принцип философии Людвига Фейербаха.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26. Философия мировой воли (А. Шопенгауэр).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27. Философия нигилизма Ф. Ницше.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28. Концепция человека С. Кьеркегора.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29. Критика интеллекта и рационального познания в философии А. Бергсона.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30. Прагматизм и проблема истины.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31. Проблема человека в философии К. Маркса.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32. Материалистическое понимание истории.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33. О монистическом понимании истории (Г. В. Плеханов).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34. В. И. Ленин о диалектике.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35. М. Вебер об интуитивизме и натурализме в гуманитарных науках.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36. Неопозитивизм и </w:t>
      </w:r>
      <w:proofErr w:type="spellStart"/>
      <w:r w:rsidRPr="00516EAE">
        <w:rPr>
          <w:szCs w:val="28"/>
        </w:rPr>
        <w:t>постпозитивизм</w:t>
      </w:r>
      <w:proofErr w:type="spellEnd"/>
      <w:r w:rsidRPr="00516EAE">
        <w:rPr>
          <w:szCs w:val="28"/>
        </w:rPr>
        <w:t>: основные проблемы.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37. Экзистенциализм и феноменология.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38. Проблема «понимания» и герменевтика.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39. Проблема субъекта в структурной антропологии К. Леви-</w:t>
      </w:r>
      <w:proofErr w:type="spellStart"/>
      <w:r w:rsidRPr="00516EAE">
        <w:rPr>
          <w:szCs w:val="28"/>
        </w:rPr>
        <w:t>Стросса</w:t>
      </w:r>
      <w:proofErr w:type="spellEnd"/>
      <w:r w:rsidRPr="00516EAE">
        <w:rPr>
          <w:szCs w:val="28"/>
        </w:rPr>
        <w:t>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40. «Восстание масс» X. </w:t>
      </w:r>
      <w:proofErr w:type="spellStart"/>
      <w:r w:rsidRPr="00516EAE">
        <w:rPr>
          <w:szCs w:val="28"/>
        </w:rPr>
        <w:t>Ортеги</w:t>
      </w:r>
      <w:proofErr w:type="spellEnd"/>
      <w:r w:rsidRPr="00516EAE">
        <w:rPr>
          <w:szCs w:val="28"/>
        </w:rPr>
        <w:t>-и-</w:t>
      </w:r>
      <w:proofErr w:type="spellStart"/>
      <w:r w:rsidRPr="00516EAE">
        <w:rPr>
          <w:szCs w:val="28"/>
        </w:rPr>
        <w:t>Гассета</w:t>
      </w:r>
      <w:proofErr w:type="spellEnd"/>
      <w:r w:rsidRPr="00516EAE">
        <w:rPr>
          <w:szCs w:val="28"/>
        </w:rPr>
        <w:t xml:space="preserve"> и христианский эволюционизм П. Тейяра де Шардена.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41. Монистические, дуалистические и плюралистические концепции бытия.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42. Материя, пространство, время, движение: проблемы понимания.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43. Диалектика как учение об универсальных связях бытия, движения и развития.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44. Проблема тождества бытия и мышления.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45. Психика, мышление, сознание: философский анализ.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46. Проблема бессознательного в философии.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47. Познание как «отражение» и познание как «конструирование».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48. Познание как социальный процесс.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49. Социальное и гуманитарное познание.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50. Общество как система.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51. Формационный и цивилизационный подходы в понимании развития общества.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52. Общество и природа: проблемы взаимосвязи.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lastRenderedPageBreak/>
        <w:t>53. Общество как развивающаяся система: эволюция и революция.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54. Проблема взаимосвязи социального пространства и социального времени.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55. Индивид, индивидуальность, личность.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56. Личность и общество.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57. Личность и власть.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58. Национальное самосознание и национализм.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59. Диалектика общественного бытия и общественного сознания.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60. Человек в информационном обществе.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61. Человечество перед лицом глобальных проблем.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62. Проблема человека в русской религиозной философии.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63. Россия в диалоге культур.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64. Проблема сциентизма и </w:t>
      </w:r>
      <w:proofErr w:type="spellStart"/>
      <w:r w:rsidRPr="00516EAE">
        <w:rPr>
          <w:szCs w:val="28"/>
        </w:rPr>
        <w:t>антисциентизма</w:t>
      </w:r>
      <w:proofErr w:type="spellEnd"/>
      <w:r w:rsidRPr="00516EAE">
        <w:rPr>
          <w:szCs w:val="28"/>
        </w:rPr>
        <w:t>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65. Синергетика и философия: проблемы взаимоотношения.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66. Проблема истины в научном познании.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67. Аксиология в научном познании.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68. Философские проблемы техники.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69. Философские проблемы технического знания и инженерной деятельности.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70. Место техники в духовной культуре общества.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71. Классическая и неклассическая наука: проблемы преемственности.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72. Современная наука и нелинейное мышление.</w:t>
      </w:r>
    </w:p>
    <w:p w:rsidR="00E33A42" w:rsidRPr="00516EAE" w:rsidRDefault="00E33A42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73. Роль науки и техники в решении глобальных проблем современной цивилизации.</w:t>
      </w:r>
    </w:p>
    <w:p w:rsidR="001431BE" w:rsidRPr="00516EAE" w:rsidRDefault="001431BE" w:rsidP="00516EAE">
      <w:pPr>
        <w:tabs>
          <w:tab w:val="left" w:pos="-426"/>
        </w:tabs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 xml:space="preserve">6.3 Контрольные вопросы для проведения текущего контроля и итоговой аттестации по результатам освоения дисциплины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1. Философия и круг изучаемых ею проблем. Предмет и функции философии.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2. Философия в системе культуры. Соотношение философии и науки.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3. Аспекты предмета философии и структура философского знания.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4. Милетская школа (Фалес, Анаксимандр, Анаксимен).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5. Элейская школа (</w:t>
      </w:r>
      <w:proofErr w:type="spellStart"/>
      <w:r w:rsidRPr="00516EAE">
        <w:rPr>
          <w:szCs w:val="28"/>
        </w:rPr>
        <w:t>Ксенофан</w:t>
      </w:r>
      <w:proofErr w:type="spellEnd"/>
      <w:r w:rsidRPr="00516EAE">
        <w:rPr>
          <w:szCs w:val="28"/>
        </w:rPr>
        <w:t xml:space="preserve">, </w:t>
      </w:r>
      <w:proofErr w:type="spellStart"/>
      <w:r w:rsidRPr="00516EAE">
        <w:rPr>
          <w:szCs w:val="28"/>
        </w:rPr>
        <w:t>Парменид</w:t>
      </w:r>
      <w:proofErr w:type="spellEnd"/>
      <w:r w:rsidRPr="00516EAE">
        <w:rPr>
          <w:szCs w:val="28"/>
        </w:rPr>
        <w:t>, Зенон).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6. Пифагорейская школа.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7. Античные плюралисты (Эмпедокл, Анаксагор, атомисты).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8. Софисты и Сократ.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9. Философия Платона.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10. Философия Аристотеля.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11. Эллинистически-римская философия, ее своеобразие (эпикуреизм, стоицизм, неоплатонизм).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11. Философия средневековья: общая характеристика христианской философии.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12. Патристика: основные представители (</w:t>
      </w:r>
      <w:proofErr w:type="spellStart"/>
      <w:r w:rsidRPr="00516EAE">
        <w:rPr>
          <w:szCs w:val="28"/>
        </w:rPr>
        <w:t>Ориген</w:t>
      </w:r>
      <w:proofErr w:type="spellEnd"/>
      <w:r w:rsidRPr="00516EAE">
        <w:rPr>
          <w:szCs w:val="28"/>
        </w:rPr>
        <w:t>, Тертуллиан, Августин) и их философские воззрения.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13. Схоластика: полемика номиналистов и реалистов.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lastRenderedPageBreak/>
        <w:t>14. Схоластика: основные представители (</w:t>
      </w:r>
      <w:proofErr w:type="spellStart"/>
      <w:r w:rsidRPr="00516EAE">
        <w:rPr>
          <w:szCs w:val="28"/>
        </w:rPr>
        <w:t>Эриугена</w:t>
      </w:r>
      <w:proofErr w:type="spellEnd"/>
      <w:r w:rsidRPr="00516EAE">
        <w:rPr>
          <w:szCs w:val="28"/>
        </w:rPr>
        <w:t xml:space="preserve">, Абеляр, Фома Аквинский, </w:t>
      </w:r>
      <w:proofErr w:type="spellStart"/>
      <w:r w:rsidRPr="00516EAE">
        <w:rPr>
          <w:szCs w:val="28"/>
        </w:rPr>
        <w:t>Дунс</w:t>
      </w:r>
      <w:proofErr w:type="spellEnd"/>
      <w:r w:rsidRPr="00516EAE">
        <w:rPr>
          <w:szCs w:val="28"/>
        </w:rPr>
        <w:t xml:space="preserve"> Скотт, Оккам) и их идеи.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15. Философия эпохи Возрождения, ее специфика. Философские идеи Николая Кузанского и Джордано Бруно.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16. Философия эмпиризма Френсиса Бэкона.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17. Рационализм философии Рене Декарта.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18. Английский эмпиризм (Гоббс, Локк, Беркли, Юм).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19. Французские энциклопедисты. Философия французского просвещения.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20. Критический и дуалистический характер философии И. Канта.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21. Философская система и метод Гегеля.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22. Антропологическая философия Людвига Фейербаха.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23. Философия К. Маркса и Ф. Энгельса: учение диалектического материализма и материалистическое понимание истории.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24. Иррационализм XIX века (Шопенгауэр, </w:t>
      </w:r>
      <w:proofErr w:type="spellStart"/>
      <w:r w:rsidRPr="00516EAE">
        <w:rPr>
          <w:szCs w:val="28"/>
        </w:rPr>
        <w:t>Дильтей</w:t>
      </w:r>
      <w:proofErr w:type="spellEnd"/>
      <w:r w:rsidRPr="00516EAE">
        <w:rPr>
          <w:szCs w:val="28"/>
        </w:rPr>
        <w:t>, Ницше, Бергсон, Шпенглер).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25. Русская философия: славянофилы и западники.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26. Серебряный век русской философии (В.С. Соловьев, Н.А. Бердяев, П.А. Флоренский).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27. Русский космизм (Федоров, Вернадский, Циолковский, Чижевский).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28. Основные направления и течения западной философии XX века.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29. Бытие и его атрибуты: пространство и время.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30. Материя и сознание как формы бытия.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31. Бытие и его атрибуты: движение и развитие.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32. Жизнь как специфическая форма бытия.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33. Диалектика, её принципы и всеобщие законы.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34. Соотношение диалектической и формальной логики.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35. Три закона диалектики и их универсальный характер.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36. Феномен культуры. Теории культуры.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37. Диалог культур. Место России в мировом диалоге культур.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38. Аксиология – философское учение о ценностях.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39. Общество и его структура.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40. Человек как творец и творение культуры.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41. Философия истории: формационный и цивилизационный подходы.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42. Человек в истории: свобода и необходимость.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43. Проблема прогресса в истории.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44. Соотношение знания, веры и мнения в познании.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45. Истина, ее виды и критерии.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46. Рациональное и эмпирическое познание.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47. Наука. Научные и </w:t>
      </w:r>
      <w:proofErr w:type="spellStart"/>
      <w:r w:rsidRPr="00516EAE">
        <w:rPr>
          <w:szCs w:val="28"/>
        </w:rPr>
        <w:t>вненаучные</w:t>
      </w:r>
      <w:proofErr w:type="spellEnd"/>
      <w:r w:rsidRPr="00516EAE">
        <w:rPr>
          <w:szCs w:val="28"/>
        </w:rPr>
        <w:t xml:space="preserve"> формы знания.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48. Структура научного познания, его методы и формы.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49. Научные революции и смена типов рациональности.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 xml:space="preserve">50. Глобальные вызовы и ответы в контексте современной цивилизации. </w:t>
      </w:r>
    </w:p>
    <w:p w:rsidR="00E33A42" w:rsidRPr="00516EAE" w:rsidRDefault="00E33A42" w:rsidP="00516EAE">
      <w:pPr>
        <w:spacing w:after="0" w:line="240" w:lineRule="auto"/>
        <w:jc w:val="both"/>
        <w:rPr>
          <w:b/>
          <w:szCs w:val="28"/>
        </w:rPr>
      </w:pPr>
    </w:p>
    <w:p w:rsidR="000A1B69" w:rsidRPr="00516EAE" w:rsidRDefault="002C5DCC" w:rsidP="00516EAE">
      <w:pPr>
        <w:spacing w:after="0" w:line="240" w:lineRule="auto"/>
        <w:jc w:val="both"/>
        <w:rPr>
          <w:rFonts w:eastAsia="Calibri"/>
          <w:b/>
          <w:szCs w:val="28"/>
        </w:rPr>
      </w:pPr>
      <w:r w:rsidRPr="00516EAE">
        <w:rPr>
          <w:b/>
          <w:szCs w:val="28"/>
        </w:rPr>
        <w:lastRenderedPageBreak/>
        <w:t xml:space="preserve">7. </w:t>
      </w:r>
      <w:r w:rsidR="000A1B69" w:rsidRPr="00516EAE">
        <w:rPr>
          <w:rFonts w:eastAsia="Calibri"/>
          <w:b/>
          <w:szCs w:val="28"/>
        </w:rPr>
        <w:t xml:space="preserve">Рейтинговая оценка знаний обучающихся </w:t>
      </w:r>
    </w:p>
    <w:tbl>
      <w:tblPr>
        <w:tblpPr w:leftFromText="180" w:rightFromText="180" w:vertAnchor="text" w:horzAnchor="margin" w:tblpX="-176" w:tblpY="168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666"/>
        <w:gridCol w:w="1442"/>
        <w:gridCol w:w="1099"/>
        <w:gridCol w:w="1436"/>
      </w:tblGrid>
      <w:tr w:rsidR="000A1B69" w:rsidRPr="000A1B69" w:rsidTr="00081EC1">
        <w:trPr>
          <w:cantSplit/>
          <w:trHeight w:val="340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</w:rPr>
              <w:t xml:space="preserve">№ </w:t>
            </w:r>
            <w:proofErr w:type="spellStart"/>
            <w:r w:rsidRPr="000A1B69">
              <w:rPr>
                <w:rFonts w:eastAsia="Calibri"/>
                <w:b/>
                <w:szCs w:val="28"/>
              </w:rPr>
              <w:t>контрольн</w:t>
            </w:r>
            <w:proofErr w:type="spellEnd"/>
            <w:r w:rsidRPr="000A1B69">
              <w:rPr>
                <w:rFonts w:eastAsia="Calibri"/>
                <w:b/>
                <w:szCs w:val="28"/>
              </w:rPr>
              <w:t>. точки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</w:rPr>
              <w:t>Виды контроля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</w:rPr>
              <w:t>Срок сдачи,</w:t>
            </w:r>
          </w:p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</w:rPr>
              <w:t>№ недели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</w:rPr>
              <w:t>Число баллов</w:t>
            </w:r>
          </w:p>
        </w:tc>
      </w:tr>
      <w:tr w:rsidR="000A1B69" w:rsidRPr="000A1B69" w:rsidTr="00081EC1">
        <w:trPr>
          <w:cantSplit/>
          <w:trHeight w:val="189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4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  <w:lang w:val="en-US"/>
              </w:rPr>
              <w:t>min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  <w:r w:rsidRPr="000A1B69">
              <w:rPr>
                <w:rFonts w:eastAsia="Calibri"/>
                <w:b/>
                <w:szCs w:val="28"/>
                <w:lang w:val="en-US"/>
              </w:rPr>
              <w:t>max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Тест №1: «</w:t>
            </w:r>
            <w:r w:rsidR="00444D75" w:rsidRPr="00444D75">
              <w:rPr>
                <w:rFonts w:eastAsia="Calibri"/>
                <w:szCs w:val="28"/>
              </w:rPr>
              <w:t>Гносеология и ее позиции в контексте истории философии</w:t>
            </w:r>
            <w:r w:rsidRPr="000A1B69">
              <w:rPr>
                <w:rFonts w:eastAsia="Calibri"/>
                <w:szCs w:val="28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№7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15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Коллоквиум: «</w:t>
            </w:r>
            <w:r w:rsidR="00AF0D38" w:rsidRPr="00AF0D38">
              <w:rPr>
                <w:rFonts w:eastAsia="Calibri"/>
                <w:szCs w:val="28"/>
              </w:rPr>
              <w:t>Методология научного познания и ее уровни</w:t>
            </w:r>
            <w:r w:rsidRPr="000A1B69">
              <w:rPr>
                <w:rFonts w:eastAsia="Calibri"/>
                <w:szCs w:val="28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№9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15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Тест№2: «</w:t>
            </w:r>
            <w:r w:rsidR="00AF0D38" w:rsidRPr="00AF0D38">
              <w:rPr>
                <w:rFonts w:eastAsia="Calibri"/>
                <w:szCs w:val="28"/>
              </w:rPr>
              <w:t>Основные проблемы познания в гносеологии</w:t>
            </w:r>
            <w:r w:rsidRPr="000A1B69">
              <w:rPr>
                <w:rFonts w:eastAsia="Calibri"/>
                <w:szCs w:val="28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№11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15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1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Контрольная работа: «</w:t>
            </w:r>
            <w:r w:rsidR="00AF0D38" w:rsidRPr="00AF0D38">
              <w:rPr>
                <w:rFonts w:eastAsia="Calibri"/>
                <w:szCs w:val="28"/>
              </w:rPr>
              <w:t>Понятийный анализ истины. Процесс постижения истины и роль критериев истины в научном познании</w:t>
            </w:r>
            <w:r w:rsidRPr="000A1B69">
              <w:rPr>
                <w:rFonts w:eastAsia="Calibri"/>
                <w:szCs w:val="28"/>
              </w:rPr>
              <w:t>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№13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15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Сумма баллов за семестр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60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Посещаемость лекций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10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Успеваемость на практических занятиях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10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69" w:rsidRPr="000A1B69" w:rsidRDefault="000A1B69" w:rsidP="00516EAE">
            <w:pPr>
              <w:tabs>
                <w:tab w:val="clear" w:pos="708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Активность работы на занятиях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10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Поощрительные баллы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10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2"/>
              </w:numPr>
              <w:tabs>
                <w:tab w:val="right" w:leader="underscore" w:pos="9639"/>
              </w:tabs>
              <w:spacing w:after="0" w:line="240" w:lineRule="auto"/>
              <w:ind w:left="0" w:firstLine="0"/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Доклад по дисциплине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до 2 баллов</w:t>
            </w:r>
          </w:p>
        </w:tc>
      </w:tr>
      <w:tr w:rsidR="000A1B69" w:rsidRPr="000A1B69" w:rsidTr="00081EC1">
        <w:trPr>
          <w:trHeight w:val="34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numPr>
                <w:ilvl w:val="0"/>
                <w:numId w:val="2"/>
              </w:numPr>
              <w:tabs>
                <w:tab w:val="right" w:leader="underscore" w:pos="9639"/>
              </w:tabs>
              <w:spacing w:after="0" w:line="240" w:lineRule="auto"/>
              <w:ind w:left="0" w:hanging="720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2.</w:t>
            </w:r>
          </w:p>
        </w:tc>
        <w:tc>
          <w:tcPr>
            <w:tcW w:w="6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Реферат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до 3 баллов</w:t>
            </w:r>
          </w:p>
        </w:tc>
      </w:tr>
      <w:tr w:rsidR="000A1B69" w:rsidRPr="000A1B69" w:rsidTr="00081EC1">
        <w:trPr>
          <w:trHeight w:val="340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Рейтинг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69" w:rsidRPr="000A1B69" w:rsidRDefault="000A1B69" w:rsidP="00516EAE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0A1B69">
              <w:rPr>
                <w:rFonts w:eastAsia="Calibri"/>
                <w:szCs w:val="28"/>
              </w:rPr>
              <w:t>100 баллов</w:t>
            </w:r>
          </w:p>
        </w:tc>
      </w:tr>
    </w:tbl>
    <w:p w:rsidR="000A1B69" w:rsidRPr="000A1B69" w:rsidRDefault="000A1B69" w:rsidP="00516EAE">
      <w:pPr>
        <w:tabs>
          <w:tab w:val="clear" w:pos="708"/>
        </w:tabs>
        <w:spacing w:after="0" w:line="240" w:lineRule="auto"/>
        <w:ind w:firstLine="709"/>
        <w:jc w:val="both"/>
        <w:rPr>
          <w:rFonts w:eastAsiaTheme="minorEastAsia"/>
          <w:i/>
          <w:szCs w:val="28"/>
          <w:lang w:eastAsia="ru-RU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i/>
          <w:szCs w:val="28"/>
        </w:rPr>
      </w:pPr>
      <w:r w:rsidRPr="00516EAE">
        <w:rPr>
          <w:b/>
          <w:szCs w:val="28"/>
        </w:rPr>
        <w:t>8. Учебно-методическое и информационное обеспечение дисциплины (модуля)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bCs/>
          <w:szCs w:val="28"/>
          <w:lang w:eastAsia="ru-RU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bCs/>
          <w:szCs w:val="28"/>
          <w:lang w:eastAsia="ru-RU"/>
        </w:rPr>
      </w:pPr>
      <w:r w:rsidRPr="00516EAE">
        <w:rPr>
          <w:b/>
          <w:bCs/>
          <w:szCs w:val="28"/>
          <w:lang w:eastAsia="ru-RU"/>
        </w:rPr>
        <w:t>а) Основная литература: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1. ЭБС Университетская  библиотека  ONLINE: Гуревич П. С. Философия. Учебник - М.: </w:t>
      </w:r>
      <w:proofErr w:type="spellStart"/>
      <w:r w:rsidRPr="00516EAE">
        <w:rPr>
          <w:bCs/>
          <w:szCs w:val="28"/>
          <w:lang w:eastAsia="ru-RU"/>
        </w:rPr>
        <w:t>Юнити</w:t>
      </w:r>
      <w:proofErr w:type="spellEnd"/>
      <w:r w:rsidRPr="00516EAE">
        <w:rPr>
          <w:bCs/>
          <w:szCs w:val="28"/>
          <w:lang w:eastAsia="ru-RU"/>
        </w:rPr>
        <w:t xml:space="preserve">-Дана, </w:t>
      </w:r>
      <w:proofErr w:type="gramStart"/>
      <w:r w:rsidRPr="00516EAE">
        <w:rPr>
          <w:bCs/>
          <w:szCs w:val="28"/>
          <w:lang w:eastAsia="ru-RU"/>
        </w:rPr>
        <w:t>2012.-</w:t>
      </w:r>
      <w:proofErr w:type="gramEnd"/>
      <w:r w:rsidRPr="00516EAE">
        <w:rPr>
          <w:bCs/>
          <w:szCs w:val="28"/>
          <w:lang w:eastAsia="ru-RU"/>
        </w:rPr>
        <w:t>404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2. ЭБС Университетская  библиотека  ONLINE: Лавриненко В. Н. Философия. Учебник 4-е изд., </w:t>
      </w:r>
      <w:proofErr w:type="spellStart"/>
      <w:r w:rsidRPr="00516EAE">
        <w:rPr>
          <w:bCs/>
          <w:szCs w:val="28"/>
          <w:lang w:eastAsia="ru-RU"/>
        </w:rPr>
        <w:t>перераб</w:t>
      </w:r>
      <w:proofErr w:type="spellEnd"/>
      <w:proofErr w:type="gramStart"/>
      <w:r w:rsidRPr="00516EAE">
        <w:rPr>
          <w:bCs/>
          <w:szCs w:val="28"/>
          <w:lang w:eastAsia="ru-RU"/>
        </w:rPr>
        <w:t>. и</w:t>
      </w:r>
      <w:proofErr w:type="gramEnd"/>
      <w:r w:rsidRPr="00516EAE">
        <w:rPr>
          <w:bCs/>
          <w:szCs w:val="28"/>
          <w:lang w:eastAsia="ru-RU"/>
        </w:rPr>
        <w:t xml:space="preserve"> доп. - М.: </w:t>
      </w:r>
      <w:proofErr w:type="spellStart"/>
      <w:r w:rsidRPr="00516EAE">
        <w:rPr>
          <w:bCs/>
          <w:szCs w:val="28"/>
          <w:lang w:eastAsia="ru-RU"/>
        </w:rPr>
        <w:t>Юнити</w:t>
      </w:r>
      <w:proofErr w:type="spellEnd"/>
      <w:r w:rsidRPr="00516EAE">
        <w:rPr>
          <w:bCs/>
          <w:szCs w:val="28"/>
          <w:lang w:eastAsia="ru-RU"/>
        </w:rPr>
        <w:t>-Дана, 2012.-736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3. </w:t>
      </w:r>
      <w:proofErr w:type="gramStart"/>
      <w:r w:rsidRPr="00516EAE">
        <w:rPr>
          <w:bCs/>
          <w:szCs w:val="28"/>
          <w:lang w:eastAsia="ru-RU"/>
        </w:rPr>
        <w:t>ЭБС  Университетская</w:t>
      </w:r>
      <w:proofErr w:type="gramEnd"/>
      <w:r w:rsidRPr="00516EAE">
        <w:rPr>
          <w:bCs/>
          <w:szCs w:val="28"/>
          <w:lang w:eastAsia="ru-RU"/>
        </w:rPr>
        <w:t xml:space="preserve">  библиотека ONLINE: Грядовой Д. И. Философия. Общий курс. </w:t>
      </w:r>
      <w:proofErr w:type="gramStart"/>
      <w:r w:rsidRPr="00516EAE">
        <w:rPr>
          <w:bCs/>
          <w:szCs w:val="28"/>
          <w:lang w:eastAsia="ru-RU"/>
        </w:rPr>
        <w:t>Учебник  4</w:t>
      </w:r>
      <w:proofErr w:type="gramEnd"/>
      <w:r w:rsidRPr="00516EAE">
        <w:rPr>
          <w:bCs/>
          <w:szCs w:val="28"/>
          <w:lang w:eastAsia="ru-RU"/>
        </w:rPr>
        <w:t xml:space="preserve">-е изд., </w:t>
      </w:r>
      <w:proofErr w:type="spellStart"/>
      <w:r w:rsidRPr="00516EAE">
        <w:rPr>
          <w:bCs/>
          <w:szCs w:val="28"/>
          <w:lang w:eastAsia="ru-RU"/>
        </w:rPr>
        <w:t>перераб</w:t>
      </w:r>
      <w:proofErr w:type="spellEnd"/>
      <w:r w:rsidRPr="00516EAE">
        <w:rPr>
          <w:bCs/>
          <w:szCs w:val="28"/>
          <w:lang w:eastAsia="ru-RU"/>
        </w:rPr>
        <w:t xml:space="preserve">. и доп. - М.: </w:t>
      </w:r>
      <w:proofErr w:type="spellStart"/>
      <w:r w:rsidRPr="00516EAE">
        <w:rPr>
          <w:bCs/>
          <w:szCs w:val="28"/>
          <w:lang w:eastAsia="ru-RU"/>
        </w:rPr>
        <w:t>Юнити</w:t>
      </w:r>
      <w:proofErr w:type="spellEnd"/>
      <w:r w:rsidRPr="00516EAE">
        <w:rPr>
          <w:bCs/>
          <w:szCs w:val="28"/>
          <w:lang w:eastAsia="ru-RU"/>
        </w:rPr>
        <w:t>-Дана, 2012.- 464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Fonts w:eastAsia="Calibri"/>
          <w:szCs w:val="28"/>
        </w:rPr>
      </w:pPr>
      <w:r w:rsidRPr="00516EAE">
        <w:rPr>
          <w:bCs/>
          <w:szCs w:val="28"/>
        </w:rPr>
        <w:t>4. Бучило, Н. Ф.</w:t>
      </w:r>
      <w:r w:rsidRPr="00516EAE">
        <w:rPr>
          <w:szCs w:val="28"/>
        </w:rPr>
        <w:t xml:space="preserve"> Философия [Электронный ресурс]: </w:t>
      </w:r>
      <w:proofErr w:type="spellStart"/>
      <w:r w:rsidRPr="00516EAE">
        <w:rPr>
          <w:szCs w:val="28"/>
        </w:rPr>
        <w:t>электр</w:t>
      </w:r>
      <w:proofErr w:type="spellEnd"/>
      <w:proofErr w:type="gramStart"/>
      <w:r w:rsidRPr="00516EAE">
        <w:rPr>
          <w:szCs w:val="28"/>
        </w:rPr>
        <w:t>. учебник</w:t>
      </w:r>
      <w:proofErr w:type="gramEnd"/>
      <w:r w:rsidRPr="00516EAE">
        <w:rPr>
          <w:szCs w:val="28"/>
        </w:rPr>
        <w:t>, презентации (анимация, звук), подробные тренировочные тесты, контрольные тесты, словарь терминов, персоналии. - Электрон</w:t>
      </w:r>
      <w:proofErr w:type="gramStart"/>
      <w:r w:rsidRPr="00516EAE">
        <w:rPr>
          <w:szCs w:val="28"/>
        </w:rPr>
        <w:t>. дан</w:t>
      </w:r>
      <w:proofErr w:type="gramEnd"/>
      <w:r w:rsidRPr="00516EAE">
        <w:rPr>
          <w:szCs w:val="28"/>
        </w:rPr>
        <w:t>. (695 МБ). - М.: КНОРУС, 2010. - 1 электрон</w:t>
      </w:r>
      <w:proofErr w:type="gramStart"/>
      <w:r w:rsidRPr="00516EAE">
        <w:rPr>
          <w:szCs w:val="28"/>
        </w:rPr>
        <w:t xml:space="preserve">. </w:t>
      </w:r>
      <w:proofErr w:type="spellStart"/>
      <w:r w:rsidRPr="00516EAE">
        <w:rPr>
          <w:szCs w:val="28"/>
        </w:rPr>
        <w:t>оптич</w:t>
      </w:r>
      <w:proofErr w:type="spellEnd"/>
      <w:proofErr w:type="gramEnd"/>
      <w:r w:rsidRPr="00516EAE">
        <w:rPr>
          <w:szCs w:val="28"/>
        </w:rPr>
        <w:t>. диск (CD-</w:t>
      </w:r>
      <w:proofErr w:type="spellStart"/>
      <w:r w:rsidRPr="00516EAE">
        <w:rPr>
          <w:szCs w:val="28"/>
        </w:rPr>
        <w:t>Bооk</w:t>
      </w:r>
      <w:proofErr w:type="spellEnd"/>
      <w:r w:rsidRPr="00516EAE">
        <w:rPr>
          <w:szCs w:val="28"/>
        </w:rPr>
        <w:t xml:space="preserve">): </w:t>
      </w:r>
      <w:proofErr w:type="spellStart"/>
      <w:r w:rsidRPr="00516EAE">
        <w:rPr>
          <w:szCs w:val="28"/>
        </w:rPr>
        <w:t>зв</w:t>
      </w:r>
      <w:proofErr w:type="spellEnd"/>
      <w:r w:rsidRPr="00516EAE">
        <w:rPr>
          <w:szCs w:val="28"/>
        </w:rPr>
        <w:t xml:space="preserve">., </w:t>
      </w:r>
      <w:proofErr w:type="spellStart"/>
      <w:r w:rsidRPr="00516EAE">
        <w:rPr>
          <w:szCs w:val="28"/>
        </w:rPr>
        <w:t>цв</w:t>
      </w:r>
      <w:proofErr w:type="spellEnd"/>
      <w:r w:rsidRPr="00516EAE">
        <w:rPr>
          <w:szCs w:val="28"/>
        </w:rPr>
        <w:t xml:space="preserve">. - (Электронный учебник).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lastRenderedPageBreak/>
        <w:t>5. Спиркин, А. Г.</w:t>
      </w:r>
      <w:r w:rsidRPr="00516EAE">
        <w:rPr>
          <w:szCs w:val="28"/>
          <w:lang w:eastAsia="ru-RU"/>
        </w:rPr>
        <w:t xml:space="preserve"> Философия: учебник для бакалавров / А. Г. Спиркин. - 3-е изд., </w:t>
      </w:r>
      <w:proofErr w:type="spellStart"/>
      <w:r w:rsidRPr="00516EAE">
        <w:rPr>
          <w:szCs w:val="28"/>
          <w:lang w:eastAsia="ru-RU"/>
        </w:rPr>
        <w:t>перераб</w:t>
      </w:r>
      <w:proofErr w:type="spellEnd"/>
      <w:proofErr w:type="gramStart"/>
      <w:r w:rsidRPr="00516EAE">
        <w:rPr>
          <w:szCs w:val="28"/>
          <w:lang w:eastAsia="ru-RU"/>
        </w:rPr>
        <w:t>. и</w:t>
      </w:r>
      <w:proofErr w:type="gramEnd"/>
      <w:r w:rsidRPr="00516EAE">
        <w:rPr>
          <w:szCs w:val="28"/>
          <w:lang w:eastAsia="ru-RU"/>
        </w:rPr>
        <w:t xml:space="preserve"> доп. - М. : </w:t>
      </w:r>
      <w:proofErr w:type="spellStart"/>
      <w:r w:rsidRPr="00516EAE">
        <w:rPr>
          <w:szCs w:val="28"/>
          <w:lang w:eastAsia="ru-RU"/>
        </w:rPr>
        <w:t>Юрайт</w:t>
      </w:r>
      <w:proofErr w:type="spellEnd"/>
      <w:r w:rsidRPr="00516EAE">
        <w:rPr>
          <w:szCs w:val="28"/>
          <w:lang w:eastAsia="ru-RU"/>
        </w:rPr>
        <w:t xml:space="preserve">, 2012. - 828 с. - (Бакалавр. Базовый курс. Гр.).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6. </w:t>
      </w:r>
      <w:proofErr w:type="gramStart"/>
      <w:r w:rsidRPr="00516EAE">
        <w:rPr>
          <w:bCs/>
          <w:szCs w:val="28"/>
          <w:lang w:eastAsia="ru-RU"/>
        </w:rPr>
        <w:t>Философия</w:t>
      </w:r>
      <w:r w:rsidRPr="00516EAE">
        <w:rPr>
          <w:szCs w:val="28"/>
          <w:lang w:eastAsia="ru-RU"/>
        </w:rPr>
        <w:t xml:space="preserve"> :</w:t>
      </w:r>
      <w:proofErr w:type="gramEnd"/>
      <w:r w:rsidRPr="00516EAE">
        <w:rPr>
          <w:szCs w:val="28"/>
          <w:lang w:eastAsia="ru-RU"/>
        </w:rPr>
        <w:t xml:space="preserve"> учебник для бакалавров / под ред. В. Н. Лавриненко. - 5-е изд., </w:t>
      </w:r>
      <w:proofErr w:type="spellStart"/>
      <w:r w:rsidRPr="00516EAE">
        <w:rPr>
          <w:szCs w:val="28"/>
          <w:lang w:eastAsia="ru-RU"/>
        </w:rPr>
        <w:t>перераб</w:t>
      </w:r>
      <w:proofErr w:type="spellEnd"/>
      <w:r w:rsidRPr="00516EAE">
        <w:rPr>
          <w:szCs w:val="28"/>
          <w:lang w:eastAsia="ru-RU"/>
        </w:rPr>
        <w:t xml:space="preserve">. и доп. - М.: </w:t>
      </w:r>
      <w:proofErr w:type="spellStart"/>
      <w:r w:rsidRPr="00516EAE">
        <w:rPr>
          <w:szCs w:val="28"/>
          <w:lang w:eastAsia="ru-RU"/>
        </w:rPr>
        <w:t>Юрайт</w:t>
      </w:r>
      <w:proofErr w:type="spellEnd"/>
      <w:r w:rsidRPr="00516EAE">
        <w:rPr>
          <w:szCs w:val="28"/>
          <w:lang w:eastAsia="ru-RU"/>
        </w:rPr>
        <w:t>, 2012. - 561 с. - (Бакалавр. Гр.).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szCs w:val="28"/>
          <w:lang w:eastAsia="ru-RU"/>
        </w:rPr>
        <w:t xml:space="preserve">7. Основы философии: учебник / под общ. ред. А. Н. </w:t>
      </w:r>
      <w:proofErr w:type="spellStart"/>
      <w:r w:rsidRPr="00516EAE">
        <w:rPr>
          <w:szCs w:val="28"/>
          <w:lang w:eastAsia="ru-RU"/>
        </w:rPr>
        <w:t>Ерыгина</w:t>
      </w:r>
      <w:proofErr w:type="spellEnd"/>
      <w:r w:rsidRPr="00516EAE">
        <w:rPr>
          <w:szCs w:val="28"/>
          <w:lang w:eastAsia="ru-RU"/>
        </w:rPr>
        <w:t xml:space="preserve">. - 2-е изд. - М.: Дашков и К*, 2008 ; Ростов н/Д.: </w:t>
      </w:r>
      <w:proofErr w:type="spellStart"/>
      <w:r w:rsidRPr="00516EAE">
        <w:rPr>
          <w:szCs w:val="28"/>
          <w:lang w:eastAsia="ru-RU"/>
        </w:rPr>
        <w:t>Академцентр</w:t>
      </w:r>
      <w:proofErr w:type="spellEnd"/>
      <w:r w:rsidRPr="00516EAE">
        <w:rPr>
          <w:szCs w:val="28"/>
          <w:lang w:eastAsia="ru-RU"/>
        </w:rPr>
        <w:t xml:space="preserve">, 2008. - 448 с. - (Бакалавр. Гр.).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Fonts w:eastAsia="Calibri"/>
          <w:b/>
          <w:szCs w:val="28"/>
        </w:rPr>
      </w:pPr>
      <w:r w:rsidRPr="00516EAE">
        <w:rPr>
          <w:b/>
          <w:szCs w:val="28"/>
        </w:rPr>
        <w:t>б) Дополнительная литература: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szCs w:val="28"/>
          <w:lang w:eastAsia="ru-RU"/>
        </w:rPr>
        <w:t>1. ЭБС Университетская библиотека ONLINE: Канке В. А. Современная философия: Учебник - Москва: Омега-Л, 2010 - 336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2. ЭБС Университетская библиотека ONLINE: Борисов С. В. Основы философии: учебное пособие - Москва: Флинта, </w:t>
      </w:r>
      <w:proofErr w:type="gramStart"/>
      <w:r w:rsidRPr="00516EAE">
        <w:rPr>
          <w:bCs/>
          <w:szCs w:val="28"/>
          <w:lang w:eastAsia="ru-RU"/>
        </w:rPr>
        <w:t>2010.-</w:t>
      </w:r>
      <w:proofErr w:type="gramEnd"/>
      <w:r w:rsidRPr="00516EAE">
        <w:rPr>
          <w:bCs/>
          <w:szCs w:val="28"/>
          <w:lang w:eastAsia="ru-RU"/>
        </w:rPr>
        <w:t xml:space="preserve">  424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3. ЭБС Университетская библиотека ONLINE: Вечканов В. Э. Философия. Курс лекций - Москва: Ай Пи Эр Медиа, </w:t>
      </w:r>
      <w:proofErr w:type="gramStart"/>
      <w:r w:rsidRPr="00516EAE">
        <w:rPr>
          <w:bCs/>
          <w:szCs w:val="28"/>
          <w:lang w:eastAsia="ru-RU"/>
        </w:rPr>
        <w:t>2010.-</w:t>
      </w:r>
      <w:proofErr w:type="gramEnd"/>
      <w:r w:rsidRPr="00516EAE">
        <w:rPr>
          <w:bCs/>
          <w:szCs w:val="28"/>
          <w:lang w:eastAsia="ru-RU"/>
        </w:rPr>
        <w:t xml:space="preserve"> 209 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bCs/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4. ЭБС Университетская библиотека ONLINE: Зотов А. Ф. Западная философия XX века - М.: </w:t>
      </w:r>
      <w:proofErr w:type="spellStart"/>
      <w:r w:rsidRPr="00516EAE">
        <w:rPr>
          <w:bCs/>
          <w:szCs w:val="28"/>
          <w:lang w:eastAsia="ru-RU"/>
        </w:rPr>
        <w:t>Директ</w:t>
      </w:r>
      <w:proofErr w:type="spellEnd"/>
      <w:r w:rsidRPr="00516EAE">
        <w:rPr>
          <w:bCs/>
          <w:szCs w:val="28"/>
          <w:lang w:eastAsia="ru-RU"/>
        </w:rPr>
        <w:t>-Медиа, 2009. - 821 с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Fonts w:eastAsia="Calibri"/>
          <w:szCs w:val="28"/>
        </w:rPr>
      </w:pPr>
      <w:r w:rsidRPr="00516EAE">
        <w:rPr>
          <w:bCs/>
          <w:szCs w:val="28"/>
        </w:rPr>
        <w:t>5. Вечканов, В. Э.</w:t>
      </w:r>
      <w:r w:rsidRPr="00516EAE">
        <w:rPr>
          <w:szCs w:val="28"/>
        </w:rPr>
        <w:t xml:space="preserve"> Философия [Электронный ресурс]: курс лекций: аудиокнига мp3. - </w:t>
      </w:r>
      <w:proofErr w:type="spellStart"/>
      <w:r w:rsidRPr="00516EAE">
        <w:rPr>
          <w:szCs w:val="28"/>
        </w:rPr>
        <w:t>Электрон.дан</w:t>
      </w:r>
      <w:proofErr w:type="spellEnd"/>
      <w:r w:rsidRPr="00516EAE">
        <w:rPr>
          <w:szCs w:val="28"/>
        </w:rPr>
        <w:t>. (642 МБ). - М.: КНОРУС, 2010. - 1 электрон</w:t>
      </w:r>
      <w:proofErr w:type="gramStart"/>
      <w:r w:rsidRPr="00516EAE">
        <w:rPr>
          <w:szCs w:val="28"/>
        </w:rPr>
        <w:t xml:space="preserve">. </w:t>
      </w:r>
      <w:proofErr w:type="spellStart"/>
      <w:r w:rsidRPr="00516EAE">
        <w:rPr>
          <w:szCs w:val="28"/>
        </w:rPr>
        <w:t>оптич</w:t>
      </w:r>
      <w:proofErr w:type="spellEnd"/>
      <w:proofErr w:type="gramEnd"/>
      <w:r w:rsidRPr="00516EAE">
        <w:rPr>
          <w:szCs w:val="28"/>
        </w:rPr>
        <w:t xml:space="preserve">. диск (CD-ROM): </w:t>
      </w:r>
      <w:proofErr w:type="spellStart"/>
      <w:r w:rsidRPr="00516EAE">
        <w:rPr>
          <w:szCs w:val="28"/>
        </w:rPr>
        <w:t>зв</w:t>
      </w:r>
      <w:proofErr w:type="spellEnd"/>
      <w:r w:rsidRPr="00516EAE">
        <w:rPr>
          <w:szCs w:val="28"/>
        </w:rPr>
        <w:t>. - (</w:t>
      </w:r>
      <w:proofErr w:type="spellStart"/>
      <w:r w:rsidRPr="00516EAE">
        <w:rPr>
          <w:szCs w:val="28"/>
        </w:rPr>
        <w:t>Аudiо</w:t>
      </w:r>
      <w:proofErr w:type="spellEnd"/>
      <w:r w:rsidRPr="00516EAE">
        <w:rPr>
          <w:szCs w:val="28"/>
        </w:rPr>
        <w:t xml:space="preserve">-книга).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6. </w:t>
      </w:r>
      <w:proofErr w:type="spellStart"/>
      <w:r w:rsidRPr="00516EAE">
        <w:rPr>
          <w:bCs/>
          <w:szCs w:val="28"/>
          <w:lang w:eastAsia="ru-RU"/>
        </w:rPr>
        <w:t>Липский</w:t>
      </w:r>
      <w:proofErr w:type="spellEnd"/>
      <w:r w:rsidRPr="00516EAE">
        <w:rPr>
          <w:bCs/>
          <w:szCs w:val="28"/>
          <w:lang w:eastAsia="ru-RU"/>
        </w:rPr>
        <w:t>, Б. И.</w:t>
      </w:r>
      <w:r w:rsidRPr="00516EAE">
        <w:rPr>
          <w:szCs w:val="28"/>
          <w:lang w:eastAsia="ru-RU"/>
        </w:rPr>
        <w:t xml:space="preserve"> Философия: учебник для бакалавров / Б. И. </w:t>
      </w:r>
      <w:proofErr w:type="spellStart"/>
      <w:r w:rsidRPr="00516EAE">
        <w:rPr>
          <w:szCs w:val="28"/>
          <w:lang w:eastAsia="ru-RU"/>
        </w:rPr>
        <w:t>Липский</w:t>
      </w:r>
      <w:proofErr w:type="spellEnd"/>
      <w:r w:rsidRPr="00516EAE">
        <w:rPr>
          <w:szCs w:val="28"/>
          <w:lang w:eastAsia="ru-RU"/>
        </w:rPr>
        <w:t xml:space="preserve">, Б. В. Марков; </w:t>
      </w:r>
      <w:proofErr w:type="spellStart"/>
      <w:r w:rsidRPr="00516EAE">
        <w:rPr>
          <w:szCs w:val="28"/>
          <w:lang w:eastAsia="ru-RU"/>
        </w:rPr>
        <w:t>СПб.гос</w:t>
      </w:r>
      <w:proofErr w:type="spellEnd"/>
      <w:r w:rsidRPr="00516EAE">
        <w:rPr>
          <w:szCs w:val="28"/>
          <w:lang w:eastAsia="ru-RU"/>
        </w:rPr>
        <w:t xml:space="preserve">. ун-т. - 2-е изд., </w:t>
      </w:r>
      <w:proofErr w:type="spellStart"/>
      <w:r w:rsidRPr="00516EAE">
        <w:rPr>
          <w:szCs w:val="28"/>
          <w:lang w:eastAsia="ru-RU"/>
        </w:rPr>
        <w:t>перераб</w:t>
      </w:r>
      <w:proofErr w:type="spellEnd"/>
      <w:proofErr w:type="gramStart"/>
      <w:r w:rsidRPr="00516EAE">
        <w:rPr>
          <w:szCs w:val="28"/>
          <w:lang w:eastAsia="ru-RU"/>
        </w:rPr>
        <w:t>. и</w:t>
      </w:r>
      <w:proofErr w:type="gramEnd"/>
      <w:r w:rsidRPr="00516EAE">
        <w:rPr>
          <w:szCs w:val="28"/>
          <w:lang w:eastAsia="ru-RU"/>
        </w:rPr>
        <w:t xml:space="preserve"> доп. - М.: </w:t>
      </w:r>
      <w:proofErr w:type="spellStart"/>
      <w:r w:rsidRPr="00516EAE">
        <w:rPr>
          <w:szCs w:val="28"/>
          <w:lang w:eastAsia="ru-RU"/>
        </w:rPr>
        <w:t>Юрайт</w:t>
      </w:r>
      <w:proofErr w:type="spellEnd"/>
      <w:r w:rsidRPr="00516EAE">
        <w:rPr>
          <w:szCs w:val="28"/>
          <w:lang w:eastAsia="ru-RU"/>
        </w:rPr>
        <w:t xml:space="preserve">, 2013. - 508 с. - (Бакалавр. Базовый курс. Гр. УМО).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>7. Философия</w:t>
      </w:r>
      <w:r w:rsidRPr="00516EAE">
        <w:rPr>
          <w:szCs w:val="28"/>
          <w:lang w:eastAsia="ru-RU"/>
        </w:rPr>
        <w:t>: учеб</w:t>
      </w:r>
      <w:proofErr w:type="gramStart"/>
      <w:r w:rsidRPr="00516EAE">
        <w:rPr>
          <w:szCs w:val="28"/>
          <w:lang w:eastAsia="ru-RU"/>
        </w:rPr>
        <w:t>. пособие</w:t>
      </w:r>
      <w:proofErr w:type="gramEnd"/>
      <w:r w:rsidRPr="00516EAE">
        <w:rPr>
          <w:szCs w:val="28"/>
          <w:lang w:eastAsia="ru-RU"/>
        </w:rPr>
        <w:t xml:space="preserve"> для студентов вузов / отв. ред. В. П. </w:t>
      </w:r>
      <w:proofErr w:type="spellStart"/>
      <w:r w:rsidRPr="00516EAE">
        <w:rPr>
          <w:szCs w:val="28"/>
          <w:lang w:eastAsia="ru-RU"/>
        </w:rPr>
        <w:t>Кохановский</w:t>
      </w:r>
      <w:proofErr w:type="spellEnd"/>
      <w:r w:rsidRPr="00516EAE">
        <w:rPr>
          <w:szCs w:val="28"/>
          <w:lang w:eastAsia="ru-RU"/>
        </w:rPr>
        <w:t xml:space="preserve">. - 21-е изд. - Ростов н/Д.: Феникс, 2011 [и предыдущие издания] - 568 с. - (Высшее образование. Гр.).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8. </w:t>
      </w:r>
      <w:proofErr w:type="spellStart"/>
      <w:r w:rsidRPr="00516EAE">
        <w:rPr>
          <w:bCs/>
          <w:szCs w:val="28"/>
          <w:lang w:eastAsia="ru-RU"/>
        </w:rPr>
        <w:t>Вергун</w:t>
      </w:r>
      <w:proofErr w:type="spellEnd"/>
      <w:r w:rsidRPr="00516EAE">
        <w:rPr>
          <w:bCs/>
          <w:szCs w:val="28"/>
          <w:lang w:eastAsia="ru-RU"/>
        </w:rPr>
        <w:t>, Т. В.</w:t>
      </w:r>
      <w:r w:rsidRPr="00516EAE">
        <w:rPr>
          <w:szCs w:val="28"/>
          <w:lang w:eastAsia="ru-RU"/>
        </w:rPr>
        <w:t xml:space="preserve"> Философия: учеб. - метод</w:t>
      </w:r>
      <w:proofErr w:type="gramStart"/>
      <w:r w:rsidRPr="00516EAE">
        <w:rPr>
          <w:szCs w:val="28"/>
          <w:lang w:eastAsia="ru-RU"/>
        </w:rPr>
        <w:t>. пособие</w:t>
      </w:r>
      <w:proofErr w:type="gramEnd"/>
      <w:r w:rsidRPr="00516EAE">
        <w:rPr>
          <w:szCs w:val="28"/>
          <w:lang w:eastAsia="ru-RU"/>
        </w:rPr>
        <w:t xml:space="preserve"> для </w:t>
      </w:r>
      <w:proofErr w:type="spellStart"/>
      <w:r w:rsidRPr="00516EAE">
        <w:rPr>
          <w:szCs w:val="28"/>
          <w:lang w:eastAsia="ru-RU"/>
        </w:rPr>
        <w:t>агрон</w:t>
      </w:r>
      <w:proofErr w:type="spellEnd"/>
      <w:r w:rsidRPr="00516EAE">
        <w:rPr>
          <w:szCs w:val="28"/>
          <w:lang w:eastAsia="ru-RU"/>
        </w:rPr>
        <w:t xml:space="preserve">. специальностей / МСХ РФ ; </w:t>
      </w:r>
      <w:proofErr w:type="spellStart"/>
      <w:r w:rsidRPr="00516EAE">
        <w:rPr>
          <w:szCs w:val="28"/>
          <w:lang w:eastAsia="ru-RU"/>
        </w:rPr>
        <w:t>СевКавГТУ</w:t>
      </w:r>
      <w:proofErr w:type="spellEnd"/>
      <w:r w:rsidRPr="00516EAE">
        <w:rPr>
          <w:szCs w:val="28"/>
          <w:lang w:eastAsia="ru-RU"/>
        </w:rPr>
        <w:t xml:space="preserve"> ; </w:t>
      </w:r>
      <w:proofErr w:type="spellStart"/>
      <w:r w:rsidRPr="00516EAE">
        <w:rPr>
          <w:szCs w:val="28"/>
          <w:lang w:eastAsia="ru-RU"/>
        </w:rPr>
        <w:t>СтГАУ</w:t>
      </w:r>
      <w:proofErr w:type="spellEnd"/>
      <w:r w:rsidRPr="00516EAE">
        <w:rPr>
          <w:szCs w:val="28"/>
          <w:lang w:eastAsia="ru-RU"/>
        </w:rPr>
        <w:t xml:space="preserve">. - Ставрополь, 2009. - 194 с. - (Гр. УМО).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>9. Гуляк, И. И.</w:t>
      </w:r>
      <w:r w:rsidRPr="00516EAE">
        <w:rPr>
          <w:szCs w:val="28"/>
          <w:lang w:eastAsia="ru-RU"/>
        </w:rPr>
        <w:t xml:space="preserve"> Философия: учеб. - метод</w:t>
      </w:r>
      <w:proofErr w:type="gramStart"/>
      <w:r w:rsidRPr="00516EAE">
        <w:rPr>
          <w:szCs w:val="28"/>
          <w:lang w:eastAsia="ru-RU"/>
        </w:rPr>
        <w:t>. пособие</w:t>
      </w:r>
      <w:proofErr w:type="gramEnd"/>
      <w:r w:rsidRPr="00516EAE">
        <w:rPr>
          <w:szCs w:val="28"/>
          <w:lang w:eastAsia="ru-RU"/>
        </w:rPr>
        <w:t xml:space="preserve"> для </w:t>
      </w:r>
      <w:proofErr w:type="spellStart"/>
      <w:r w:rsidRPr="00516EAE">
        <w:rPr>
          <w:szCs w:val="28"/>
          <w:lang w:eastAsia="ru-RU"/>
        </w:rPr>
        <w:t>самостоят</w:t>
      </w:r>
      <w:proofErr w:type="spellEnd"/>
      <w:r w:rsidRPr="00516EAE">
        <w:rPr>
          <w:szCs w:val="28"/>
          <w:lang w:eastAsia="ru-RU"/>
        </w:rPr>
        <w:t xml:space="preserve">. работы студентов очной формы обучения / СтГАУ. - Ставрополь: АГРУС, 2006. - 200 с.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>10. Бессонов, Б. Н.</w:t>
      </w:r>
      <w:r w:rsidRPr="00516EAE">
        <w:rPr>
          <w:szCs w:val="28"/>
          <w:lang w:eastAsia="ru-RU"/>
        </w:rPr>
        <w:t xml:space="preserve"> Философия: курс лекций. - М.: АСТ: </w:t>
      </w:r>
      <w:proofErr w:type="spellStart"/>
      <w:r w:rsidRPr="00516EAE">
        <w:rPr>
          <w:szCs w:val="28"/>
          <w:lang w:eastAsia="ru-RU"/>
        </w:rPr>
        <w:t>Астрель</w:t>
      </w:r>
      <w:proofErr w:type="spellEnd"/>
      <w:r w:rsidRPr="00516EAE">
        <w:rPr>
          <w:szCs w:val="28"/>
          <w:lang w:eastAsia="ru-RU"/>
        </w:rPr>
        <w:t xml:space="preserve">, 2002. - 318 с. - (Высшая школа).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  <w:lang w:eastAsia="ru-RU"/>
        </w:rPr>
      </w:pPr>
      <w:r w:rsidRPr="00516EAE">
        <w:rPr>
          <w:bCs/>
          <w:szCs w:val="28"/>
          <w:lang w:eastAsia="ru-RU"/>
        </w:rPr>
        <w:t xml:space="preserve">11. </w:t>
      </w:r>
      <w:proofErr w:type="spellStart"/>
      <w:r w:rsidRPr="00516EAE">
        <w:rPr>
          <w:bCs/>
          <w:szCs w:val="28"/>
          <w:lang w:eastAsia="ru-RU"/>
        </w:rPr>
        <w:t>Липский</w:t>
      </w:r>
      <w:proofErr w:type="spellEnd"/>
      <w:r w:rsidRPr="00516EAE">
        <w:rPr>
          <w:bCs/>
          <w:szCs w:val="28"/>
          <w:lang w:eastAsia="ru-RU"/>
        </w:rPr>
        <w:t>, Б. И.</w:t>
      </w:r>
      <w:r w:rsidRPr="00516EAE">
        <w:rPr>
          <w:szCs w:val="28"/>
          <w:lang w:eastAsia="ru-RU"/>
        </w:rPr>
        <w:t xml:space="preserve"> Философия: учебник для бакалавров / Б. И. </w:t>
      </w:r>
      <w:proofErr w:type="spellStart"/>
      <w:r w:rsidRPr="00516EAE">
        <w:rPr>
          <w:szCs w:val="28"/>
          <w:lang w:eastAsia="ru-RU"/>
        </w:rPr>
        <w:t>Липский</w:t>
      </w:r>
      <w:proofErr w:type="spellEnd"/>
      <w:r w:rsidRPr="00516EAE">
        <w:rPr>
          <w:szCs w:val="28"/>
          <w:lang w:eastAsia="ru-RU"/>
        </w:rPr>
        <w:t xml:space="preserve">, Б. В. Марков; </w:t>
      </w:r>
      <w:proofErr w:type="spellStart"/>
      <w:r w:rsidRPr="00516EAE">
        <w:rPr>
          <w:szCs w:val="28"/>
          <w:lang w:eastAsia="ru-RU"/>
        </w:rPr>
        <w:t>СПб.гос</w:t>
      </w:r>
      <w:proofErr w:type="spellEnd"/>
      <w:r w:rsidRPr="00516EAE">
        <w:rPr>
          <w:szCs w:val="28"/>
          <w:lang w:eastAsia="ru-RU"/>
        </w:rPr>
        <w:t xml:space="preserve">. ун-т. - 2-е изд., </w:t>
      </w:r>
      <w:proofErr w:type="spellStart"/>
      <w:r w:rsidRPr="00516EAE">
        <w:rPr>
          <w:szCs w:val="28"/>
          <w:lang w:eastAsia="ru-RU"/>
        </w:rPr>
        <w:t>перераб</w:t>
      </w:r>
      <w:proofErr w:type="spellEnd"/>
      <w:proofErr w:type="gramStart"/>
      <w:r w:rsidRPr="00516EAE">
        <w:rPr>
          <w:szCs w:val="28"/>
          <w:lang w:eastAsia="ru-RU"/>
        </w:rPr>
        <w:t>. и</w:t>
      </w:r>
      <w:proofErr w:type="gramEnd"/>
      <w:r w:rsidRPr="00516EAE">
        <w:rPr>
          <w:szCs w:val="28"/>
          <w:lang w:eastAsia="ru-RU"/>
        </w:rPr>
        <w:t xml:space="preserve"> доп. - М. : </w:t>
      </w:r>
      <w:proofErr w:type="spellStart"/>
      <w:r w:rsidRPr="00516EAE">
        <w:rPr>
          <w:szCs w:val="28"/>
          <w:lang w:eastAsia="ru-RU"/>
        </w:rPr>
        <w:t>Юрайт</w:t>
      </w:r>
      <w:proofErr w:type="spellEnd"/>
      <w:r w:rsidRPr="00516EAE">
        <w:rPr>
          <w:szCs w:val="28"/>
          <w:lang w:eastAsia="ru-RU"/>
        </w:rPr>
        <w:t xml:space="preserve">, 2013. - 508 с. - (Бакалавр. Базовый курс. Гр. УМО). 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rFonts w:eastAsia="Calibri"/>
          <w:szCs w:val="28"/>
        </w:rPr>
      </w:pPr>
      <w:r w:rsidRPr="00516EAE">
        <w:rPr>
          <w:szCs w:val="28"/>
        </w:rPr>
        <w:t>Вопросы философии (периодическое издание)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Философские науки (периодическое издание)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Философия и общество (периодическое издание)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szCs w:val="28"/>
        </w:rPr>
        <w:t>Директор библиотеки                                Н.В. Обновленская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</w:p>
    <w:p w:rsidR="000A1B69" w:rsidRPr="00516EAE" w:rsidRDefault="000A1B69" w:rsidP="00516EAE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lastRenderedPageBreak/>
        <w:t xml:space="preserve">8. Материально-техническое обеспечение дисциплины  </w:t>
      </w:r>
    </w:p>
    <w:p w:rsidR="00E33A42" w:rsidRPr="00516EAE" w:rsidRDefault="00E33A42" w:rsidP="00516EAE">
      <w:pPr>
        <w:tabs>
          <w:tab w:val="clear" w:pos="708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b/>
          <w:szCs w:val="28"/>
        </w:rPr>
        <w:t>1. Требования к аудиториям (помещениям, местам) для проведения занятий:</w:t>
      </w:r>
    </w:p>
    <w:p w:rsidR="00E33A42" w:rsidRPr="00516EAE" w:rsidRDefault="00E33A42" w:rsidP="00516EAE">
      <w:pPr>
        <w:tabs>
          <w:tab w:val="clear" w:pos="708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b/>
          <w:szCs w:val="28"/>
        </w:rPr>
      </w:pPr>
      <w:r w:rsidRPr="00516EAE">
        <w:rPr>
          <w:szCs w:val="28"/>
        </w:rPr>
        <w:t>Стандартно оборудованные лекционные аудитории для проведения интерактивных лекций: видеопроектор, экран настенный, др. оборудование или компьютерный класс.</w:t>
      </w:r>
    </w:p>
    <w:p w:rsidR="00E33A42" w:rsidRPr="00516EAE" w:rsidRDefault="00E33A42" w:rsidP="00516EAE">
      <w:pPr>
        <w:spacing w:after="0" w:line="240" w:lineRule="auto"/>
        <w:ind w:firstLine="709"/>
        <w:jc w:val="both"/>
        <w:rPr>
          <w:szCs w:val="28"/>
        </w:rPr>
      </w:pPr>
      <w:r w:rsidRPr="00516EAE">
        <w:rPr>
          <w:b/>
          <w:szCs w:val="28"/>
        </w:rPr>
        <w:t>2. Требования к оборудованию рабочих мест преподавателя и обучающихся:</w:t>
      </w:r>
    </w:p>
    <w:p w:rsidR="00E33A42" w:rsidRPr="00516EAE" w:rsidRDefault="00E33A42" w:rsidP="00516EAE">
      <w:pPr>
        <w:pStyle w:val="aa"/>
        <w:tabs>
          <w:tab w:val="clear" w:pos="340"/>
          <w:tab w:val="left" w:pos="70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EAE">
        <w:rPr>
          <w:sz w:val="28"/>
          <w:szCs w:val="28"/>
        </w:rPr>
        <w:t xml:space="preserve">Видеопроектор, ноутбук, переносной экран. В компьютерном классе должны быть установлены средства MS </w:t>
      </w:r>
      <w:proofErr w:type="spellStart"/>
      <w:r w:rsidRPr="00516EAE">
        <w:rPr>
          <w:sz w:val="28"/>
          <w:szCs w:val="28"/>
        </w:rPr>
        <w:t>Office</w:t>
      </w:r>
      <w:proofErr w:type="spellEnd"/>
      <w:r w:rsidRPr="00516EAE">
        <w:rPr>
          <w:sz w:val="28"/>
          <w:szCs w:val="28"/>
        </w:rPr>
        <w:t xml:space="preserve">: </w:t>
      </w:r>
      <w:proofErr w:type="spellStart"/>
      <w:r w:rsidRPr="00516EAE">
        <w:rPr>
          <w:sz w:val="28"/>
          <w:szCs w:val="28"/>
        </w:rPr>
        <w:t>Word</w:t>
      </w:r>
      <w:proofErr w:type="spellEnd"/>
      <w:r w:rsidRPr="00516EAE">
        <w:rPr>
          <w:sz w:val="28"/>
          <w:szCs w:val="28"/>
        </w:rPr>
        <w:t xml:space="preserve">, </w:t>
      </w:r>
      <w:proofErr w:type="spellStart"/>
      <w:r w:rsidRPr="00516EAE">
        <w:rPr>
          <w:sz w:val="28"/>
          <w:szCs w:val="28"/>
        </w:rPr>
        <w:t>Excel</w:t>
      </w:r>
      <w:proofErr w:type="spellEnd"/>
      <w:r w:rsidRPr="00516EAE">
        <w:rPr>
          <w:sz w:val="28"/>
          <w:szCs w:val="28"/>
        </w:rPr>
        <w:t xml:space="preserve">, </w:t>
      </w:r>
      <w:proofErr w:type="spellStart"/>
      <w:r w:rsidRPr="00516EAE">
        <w:rPr>
          <w:sz w:val="28"/>
          <w:szCs w:val="28"/>
        </w:rPr>
        <w:t>PowerPoint</w:t>
      </w:r>
      <w:proofErr w:type="spellEnd"/>
      <w:r w:rsidRPr="00516EAE">
        <w:rPr>
          <w:sz w:val="28"/>
          <w:szCs w:val="28"/>
        </w:rPr>
        <w:t xml:space="preserve"> и др.</w:t>
      </w:r>
    </w:p>
    <w:p w:rsidR="00E33A42" w:rsidRPr="00516EAE" w:rsidRDefault="00E33A42" w:rsidP="00516EAE">
      <w:pPr>
        <w:pStyle w:val="aa"/>
        <w:tabs>
          <w:tab w:val="clear" w:pos="340"/>
          <w:tab w:val="left" w:pos="70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33A42" w:rsidRDefault="00E33A42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Default="00081EC1" w:rsidP="00516EAE">
      <w:pPr>
        <w:spacing w:after="0"/>
        <w:ind w:firstLine="709"/>
        <w:jc w:val="both"/>
        <w:rPr>
          <w:szCs w:val="28"/>
        </w:rPr>
      </w:pPr>
    </w:p>
    <w:p w:rsidR="00081EC1" w:rsidRPr="00516EAE" w:rsidRDefault="00081EC1" w:rsidP="00516EAE">
      <w:pPr>
        <w:spacing w:after="0"/>
        <w:ind w:firstLine="709"/>
        <w:jc w:val="both"/>
        <w:rPr>
          <w:szCs w:val="28"/>
        </w:rPr>
      </w:pPr>
    </w:p>
    <w:p w:rsidR="00E33A42" w:rsidRPr="00516EAE" w:rsidRDefault="00E33A42" w:rsidP="00081EC1">
      <w:pPr>
        <w:spacing w:after="0"/>
        <w:ind w:firstLine="709"/>
        <w:jc w:val="both"/>
        <w:rPr>
          <w:szCs w:val="28"/>
        </w:rPr>
      </w:pPr>
      <w:r w:rsidRPr="00516EAE">
        <w:rPr>
          <w:szCs w:val="28"/>
        </w:rPr>
        <w:lastRenderedPageBreak/>
        <w:t>Программа составлена в соответствии с требованиями Федерального государственного образовательного стандарта ВПО по направлению100100.68 – «Сервис» и учебного плана по профилю подготовки «Гостиничное дело».</w:t>
      </w:r>
    </w:p>
    <w:p w:rsidR="00E33A42" w:rsidRPr="00516EAE" w:rsidRDefault="00E33A42" w:rsidP="00081EC1">
      <w:pPr>
        <w:spacing w:after="0" w:line="240" w:lineRule="auto"/>
        <w:ind w:firstLine="709"/>
        <w:jc w:val="both"/>
        <w:rPr>
          <w:b/>
          <w:szCs w:val="28"/>
        </w:rPr>
      </w:pPr>
    </w:p>
    <w:p w:rsidR="00E33A42" w:rsidRPr="00516EAE" w:rsidRDefault="00E33A42" w:rsidP="00081EC1">
      <w:pPr>
        <w:spacing w:after="0" w:line="240" w:lineRule="auto"/>
        <w:ind w:firstLine="709"/>
        <w:jc w:val="both"/>
        <w:rPr>
          <w:b/>
          <w:szCs w:val="28"/>
        </w:rPr>
      </w:pP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 w:rsidRPr="000D7D97">
        <w:rPr>
          <w:b/>
          <w:szCs w:val="28"/>
        </w:rPr>
        <w:t>Автор:</w:t>
      </w:r>
      <w:r w:rsidRPr="000D7D97">
        <w:rPr>
          <w:szCs w:val="28"/>
        </w:rPr>
        <w:t xml:space="preserve"> 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Доктор философских наук</w:t>
      </w:r>
      <w:r w:rsidRPr="000D7D97">
        <w:rPr>
          <w:szCs w:val="28"/>
        </w:rPr>
        <w:t xml:space="preserve">, 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 w:rsidRPr="000D7D97">
        <w:rPr>
          <w:szCs w:val="28"/>
        </w:rPr>
        <w:t>доцент кафедры философии и истории</w:t>
      </w:r>
      <w:r>
        <w:rPr>
          <w:szCs w:val="28"/>
        </w:rPr>
        <w:t xml:space="preserve">                                </w:t>
      </w:r>
      <w:r w:rsidRPr="000D7D97">
        <w:rPr>
          <w:szCs w:val="28"/>
        </w:rPr>
        <w:t xml:space="preserve">С.П.Золотарев 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</w:p>
    <w:p w:rsidR="00081EC1" w:rsidRPr="000D7D97" w:rsidRDefault="00081EC1" w:rsidP="00081EC1">
      <w:pPr>
        <w:spacing w:after="0" w:line="240" w:lineRule="auto"/>
        <w:ind w:firstLine="709"/>
        <w:jc w:val="both"/>
        <w:rPr>
          <w:szCs w:val="28"/>
        </w:rPr>
      </w:pPr>
    </w:p>
    <w:p w:rsidR="00081EC1" w:rsidRDefault="00081EC1" w:rsidP="00081EC1">
      <w:pPr>
        <w:spacing w:after="0" w:line="240" w:lineRule="auto"/>
        <w:ind w:firstLine="709"/>
        <w:jc w:val="both"/>
        <w:rPr>
          <w:b/>
          <w:szCs w:val="28"/>
        </w:rPr>
      </w:pPr>
      <w:r w:rsidRPr="000D7D97">
        <w:rPr>
          <w:b/>
          <w:szCs w:val="28"/>
        </w:rPr>
        <w:t>Рецензенты: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 w:rsidRPr="002865AD">
        <w:rPr>
          <w:szCs w:val="28"/>
        </w:rPr>
        <w:t>Кандидат философских наук</w:t>
      </w:r>
      <w:r>
        <w:rPr>
          <w:szCs w:val="28"/>
        </w:rPr>
        <w:t xml:space="preserve"> 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 w:rsidRPr="000D7D97">
        <w:rPr>
          <w:szCs w:val="28"/>
        </w:rPr>
        <w:t>доцент</w:t>
      </w:r>
      <w:r>
        <w:rPr>
          <w:szCs w:val="28"/>
        </w:rPr>
        <w:t xml:space="preserve"> кафедры</w:t>
      </w:r>
      <w:r w:rsidRPr="000D7D97">
        <w:rPr>
          <w:szCs w:val="28"/>
        </w:rPr>
        <w:t xml:space="preserve"> философии и истории</w:t>
      </w:r>
      <w:r>
        <w:rPr>
          <w:szCs w:val="28"/>
        </w:rPr>
        <w:t xml:space="preserve">                                 Н.Г.</w:t>
      </w:r>
      <w:r w:rsidRPr="000D7D97">
        <w:rPr>
          <w:szCs w:val="28"/>
        </w:rPr>
        <w:t xml:space="preserve"> Гузы</w:t>
      </w:r>
      <w:r>
        <w:rPr>
          <w:szCs w:val="28"/>
        </w:rPr>
        <w:t>нин</w:t>
      </w: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</w:p>
    <w:p w:rsidR="00081EC1" w:rsidRDefault="00081EC1" w:rsidP="00081EC1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Доктор философских наук</w:t>
      </w:r>
      <w:r w:rsidRPr="000D7D97">
        <w:rPr>
          <w:szCs w:val="28"/>
        </w:rPr>
        <w:t xml:space="preserve">, </w:t>
      </w:r>
    </w:p>
    <w:p w:rsidR="00081EC1" w:rsidRPr="000D7D97" w:rsidRDefault="00081EC1" w:rsidP="00081EC1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профессор</w:t>
      </w:r>
      <w:r w:rsidRPr="000D7D97">
        <w:rPr>
          <w:szCs w:val="28"/>
        </w:rPr>
        <w:t xml:space="preserve"> кафедры философии и истории      </w:t>
      </w:r>
      <w:r>
        <w:rPr>
          <w:szCs w:val="28"/>
        </w:rPr>
        <w:t xml:space="preserve">                 </w:t>
      </w:r>
      <w:r w:rsidRPr="000D7D97">
        <w:rPr>
          <w:szCs w:val="28"/>
        </w:rPr>
        <w:t xml:space="preserve">     </w:t>
      </w:r>
      <w:r>
        <w:rPr>
          <w:szCs w:val="28"/>
        </w:rPr>
        <w:t>И.И. Гуляк</w:t>
      </w:r>
      <w:r w:rsidRPr="000D7D97">
        <w:rPr>
          <w:szCs w:val="28"/>
        </w:rPr>
        <w:t xml:space="preserve"> </w:t>
      </w:r>
    </w:p>
    <w:p w:rsidR="00081EC1" w:rsidRPr="000D7D97" w:rsidRDefault="00081EC1" w:rsidP="00081EC1">
      <w:pPr>
        <w:spacing w:after="0" w:line="240" w:lineRule="auto"/>
        <w:ind w:firstLine="709"/>
        <w:jc w:val="both"/>
        <w:rPr>
          <w:szCs w:val="28"/>
        </w:rPr>
      </w:pPr>
    </w:p>
    <w:p w:rsidR="00081EC1" w:rsidRPr="00516EAE" w:rsidRDefault="00081EC1" w:rsidP="00081EC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516EAE">
        <w:rPr>
          <w:szCs w:val="28"/>
        </w:rPr>
        <w:t>Рабочая программа рассмотрена на заседании кафедры протокол № 1 от 26 августа 2014 года и признана соответствующей требованиям ФГОС и учебного плана по направлению 100100.68 – «Сервис».</w:t>
      </w:r>
    </w:p>
    <w:p w:rsidR="00081EC1" w:rsidRPr="000D7D97" w:rsidRDefault="00081EC1" w:rsidP="00081EC1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szCs w:val="28"/>
        </w:rPr>
      </w:pPr>
    </w:p>
    <w:p w:rsidR="00081EC1" w:rsidRPr="000D7D97" w:rsidRDefault="00081EC1" w:rsidP="00081EC1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szCs w:val="28"/>
        </w:rPr>
      </w:pPr>
    </w:p>
    <w:p w:rsidR="00081EC1" w:rsidRPr="000D7D97" w:rsidRDefault="00081EC1" w:rsidP="00081EC1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b/>
          <w:szCs w:val="28"/>
        </w:rPr>
      </w:pPr>
      <w:r w:rsidRPr="005B4B11">
        <w:rPr>
          <w:szCs w:val="28"/>
        </w:rPr>
        <w:t xml:space="preserve">И.О. </w:t>
      </w:r>
      <w:r>
        <w:rPr>
          <w:szCs w:val="28"/>
        </w:rPr>
        <w:t>заведующего</w:t>
      </w:r>
      <w:r w:rsidRPr="005B4B11">
        <w:rPr>
          <w:szCs w:val="28"/>
        </w:rPr>
        <w:t xml:space="preserve"> кафедрой</w:t>
      </w:r>
      <w:r>
        <w:rPr>
          <w:b/>
          <w:szCs w:val="28"/>
        </w:rPr>
        <w:t xml:space="preserve"> </w:t>
      </w:r>
    </w:p>
    <w:p w:rsidR="00081EC1" w:rsidRDefault="00081EC1" w:rsidP="00081EC1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szCs w:val="28"/>
        </w:rPr>
      </w:pPr>
      <w:r w:rsidRPr="000D7D97">
        <w:rPr>
          <w:szCs w:val="28"/>
        </w:rPr>
        <w:t>философии и истории</w:t>
      </w:r>
    </w:p>
    <w:p w:rsidR="00081EC1" w:rsidRPr="000D7D97" w:rsidRDefault="00081EC1" w:rsidP="00081EC1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доцент                                                                                      Н.Г. Гузынин </w:t>
      </w:r>
    </w:p>
    <w:p w:rsidR="00E33A42" w:rsidRPr="00516EAE" w:rsidRDefault="00E33A42" w:rsidP="00081EC1">
      <w:pPr>
        <w:spacing w:after="0" w:line="240" w:lineRule="auto"/>
        <w:ind w:firstLine="709"/>
        <w:jc w:val="both"/>
        <w:rPr>
          <w:szCs w:val="28"/>
        </w:rPr>
      </w:pPr>
    </w:p>
    <w:p w:rsidR="00E33A42" w:rsidRPr="00516EAE" w:rsidRDefault="00E33A42" w:rsidP="00081EC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:rsidR="00E33A42" w:rsidRPr="00516EAE" w:rsidRDefault="00E33A42" w:rsidP="00081EC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:rsidR="00E33A42" w:rsidRPr="00516EAE" w:rsidRDefault="00E33A42" w:rsidP="00081EC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516EAE">
        <w:rPr>
          <w:szCs w:val="28"/>
        </w:rPr>
        <w:t>Рабочая программа рассмотрена на заседании учебно-методической комиссии экономического факультета по направлению 100100.68 – «Сервис» протокол № 1 от ___ ______________ 2014 года и признана соответствующей требованиям ФГОС и учебного плана по профилю подготовки «Гостиничное дело».</w:t>
      </w:r>
    </w:p>
    <w:p w:rsidR="00E33A42" w:rsidRDefault="00E33A42" w:rsidP="00081EC1">
      <w:pPr>
        <w:spacing w:after="0"/>
        <w:ind w:firstLine="709"/>
        <w:jc w:val="both"/>
        <w:rPr>
          <w:szCs w:val="28"/>
        </w:rPr>
      </w:pPr>
    </w:p>
    <w:p w:rsidR="00516EAE" w:rsidRDefault="00516EAE" w:rsidP="00081EC1">
      <w:pPr>
        <w:spacing w:after="0"/>
        <w:ind w:firstLine="709"/>
        <w:jc w:val="both"/>
        <w:rPr>
          <w:szCs w:val="28"/>
        </w:rPr>
      </w:pPr>
    </w:p>
    <w:p w:rsidR="00516EAE" w:rsidRDefault="00516EAE" w:rsidP="00516EAE">
      <w:pPr>
        <w:spacing w:after="0"/>
        <w:jc w:val="both"/>
        <w:rPr>
          <w:szCs w:val="28"/>
        </w:rPr>
      </w:pPr>
    </w:p>
    <w:p w:rsidR="00081EC1" w:rsidRDefault="00081EC1" w:rsidP="00516EAE">
      <w:pPr>
        <w:spacing w:after="0"/>
        <w:jc w:val="both"/>
        <w:rPr>
          <w:szCs w:val="28"/>
        </w:rPr>
      </w:pPr>
    </w:p>
    <w:p w:rsidR="00516EAE" w:rsidRDefault="00516EAE" w:rsidP="00516EAE">
      <w:pPr>
        <w:spacing w:after="0"/>
        <w:jc w:val="both"/>
        <w:rPr>
          <w:szCs w:val="28"/>
        </w:rPr>
      </w:pPr>
    </w:p>
    <w:p w:rsidR="00516EAE" w:rsidRDefault="00516EAE" w:rsidP="00516EAE">
      <w:pPr>
        <w:spacing w:after="0"/>
        <w:jc w:val="both"/>
        <w:rPr>
          <w:szCs w:val="28"/>
        </w:rPr>
      </w:pPr>
    </w:p>
    <w:p w:rsidR="00516EAE" w:rsidRPr="00516EAE" w:rsidRDefault="00516EAE" w:rsidP="00516EAE">
      <w:pPr>
        <w:spacing w:after="0"/>
        <w:jc w:val="both"/>
        <w:rPr>
          <w:szCs w:val="28"/>
        </w:rPr>
      </w:pP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16EAE">
        <w:rPr>
          <w:b/>
          <w:bCs/>
          <w:spacing w:val="-1"/>
          <w:szCs w:val="28"/>
        </w:rPr>
        <w:lastRenderedPageBreak/>
        <w:t>А</w:t>
      </w:r>
      <w:r w:rsidRPr="00516EAE">
        <w:rPr>
          <w:b/>
          <w:bCs/>
          <w:spacing w:val="1"/>
          <w:szCs w:val="28"/>
        </w:rPr>
        <w:t>н</w:t>
      </w:r>
      <w:r w:rsidRPr="00516EAE">
        <w:rPr>
          <w:b/>
          <w:bCs/>
          <w:spacing w:val="-2"/>
          <w:szCs w:val="28"/>
        </w:rPr>
        <w:t>н</w:t>
      </w:r>
      <w:r w:rsidRPr="00516EAE">
        <w:rPr>
          <w:b/>
          <w:bCs/>
          <w:spacing w:val="2"/>
          <w:szCs w:val="28"/>
        </w:rPr>
        <w:t>о</w:t>
      </w:r>
      <w:r w:rsidRPr="00516EAE">
        <w:rPr>
          <w:b/>
          <w:bCs/>
          <w:spacing w:val="-4"/>
          <w:szCs w:val="28"/>
        </w:rPr>
        <w:t>т</w:t>
      </w:r>
      <w:r w:rsidRPr="00516EAE">
        <w:rPr>
          <w:b/>
          <w:bCs/>
          <w:spacing w:val="2"/>
          <w:szCs w:val="28"/>
        </w:rPr>
        <w:t>а</w:t>
      </w:r>
      <w:r w:rsidRPr="00516EAE">
        <w:rPr>
          <w:b/>
          <w:bCs/>
          <w:spacing w:val="-2"/>
          <w:szCs w:val="28"/>
        </w:rPr>
        <w:t>ц</w:t>
      </w:r>
      <w:r w:rsidRPr="00516EAE">
        <w:rPr>
          <w:b/>
          <w:bCs/>
          <w:spacing w:val="1"/>
          <w:szCs w:val="28"/>
        </w:rPr>
        <w:t>и</w:t>
      </w:r>
      <w:r w:rsidRPr="00516EAE">
        <w:rPr>
          <w:b/>
          <w:bCs/>
          <w:szCs w:val="28"/>
        </w:rPr>
        <w:t xml:space="preserve">я </w:t>
      </w:r>
      <w:r w:rsidRPr="00516EAE">
        <w:rPr>
          <w:b/>
          <w:bCs/>
          <w:spacing w:val="-4"/>
          <w:szCs w:val="28"/>
        </w:rPr>
        <w:t>р</w:t>
      </w:r>
      <w:r w:rsidRPr="00516EAE">
        <w:rPr>
          <w:b/>
          <w:bCs/>
          <w:spacing w:val="1"/>
          <w:szCs w:val="28"/>
        </w:rPr>
        <w:t>а</w:t>
      </w:r>
      <w:r w:rsidRPr="00516EAE">
        <w:rPr>
          <w:b/>
          <w:bCs/>
          <w:spacing w:val="-1"/>
          <w:szCs w:val="28"/>
        </w:rPr>
        <w:t>б</w:t>
      </w:r>
      <w:r w:rsidRPr="00516EAE">
        <w:rPr>
          <w:b/>
          <w:bCs/>
          <w:spacing w:val="1"/>
          <w:szCs w:val="28"/>
        </w:rPr>
        <w:t>о</w:t>
      </w:r>
      <w:r w:rsidRPr="00516EAE">
        <w:rPr>
          <w:b/>
          <w:bCs/>
          <w:spacing w:val="-3"/>
          <w:szCs w:val="28"/>
        </w:rPr>
        <w:t>ч</w:t>
      </w:r>
      <w:r w:rsidRPr="00516EAE">
        <w:rPr>
          <w:b/>
          <w:bCs/>
          <w:szCs w:val="28"/>
        </w:rPr>
        <w:t xml:space="preserve">ей </w:t>
      </w:r>
      <w:r w:rsidRPr="00516EAE">
        <w:rPr>
          <w:b/>
          <w:bCs/>
          <w:spacing w:val="1"/>
          <w:szCs w:val="28"/>
        </w:rPr>
        <w:t>п</w:t>
      </w:r>
      <w:r w:rsidRPr="00516EAE">
        <w:rPr>
          <w:b/>
          <w:bCs/>
          <w:spacing w:val="-5"/>
          <w:szCs w:val="28"/>
        </w:rPr>
        <w:t>р</w:t>
      </w:r>
      <w:r w:rsidRPr="00516EAE">
        <w:rPr>
          <w:b/>
          <w:bCs/>
          <w:spacing w:val="1"/>
          <w:szCs w:val="28"/>
        </w:rPr>
        <w:t>о</w:t>
      </w:r>
      <w:r w:rsidRPr="00516EAE">
        <w:rPr>
          <w:b/>
          <w:bCs/>
          <w:spacing w:val="-1"/>
          <w:szCs w:val="28"/>
        </w:rPr>
        <w:t>гр</w:t>
      </w:r>
      <w:r w:rsidRPr="00516EAE">
        <w:rPr>
          <w:b/>
          <w:bCs/>
          <w:spacing w:val="-2"/>
          <w:szCs w:val="28"/>
        </w:rPr>
        <w:t>а</w:t>
      </w:r>
      <w:r w:rsidRPr="00516EAE">
        <w:rPr>
          <w:b/>
          <w:bCs/>
          <w:spacing w:val="-3"/>
          <w:szCs w:val="28"/>
        </w:rPr>
        <w:t>м</w:t>
      </w:r>
      <w:r w:rsidRPr="00516EAE">
        <w:rPr>
          <w:b/>
          <w:bCs/>
          <w:spacing w:val="1"/>
          <w:szCs w:val="28"/>
        </w:rPr>
        <w:t>м</w:t>
      </w:r>
      <w:r w:rsidRPr="00516EAE">
        <w:rPr>
          <w:b/>
          <w:bCs/>
          <w:szCs w:val="28"/>
        </w:rPr>
        <w:t xml:space="preserve">ы </w:t>
      </w:r>
      <w:r w:rsidRPr="00516EAE">
        <w:rPr>
          <w:b/>
          <w:bCs/>
          <w:spacing w:val="-3"/>
          <w:szCs w:val="28"/>
        </w:rPr>
        <w:t>у</w:t>
      </w:r>
      <w:r w:rsidRPr="00516EAE">
        <w:rPr>
          <w:b/>
          <w:bCs/>
          <w:szCs w:val="28"/>
        </w:rPr>
        <w:t>ч</w:t>
      </w:r>
      <w:r w:rsidRPr="00516EAE">
        <w:rPr>
          <w:b/>
          <w:bCs/>
          <w:spacing w:val="1"/>
          <w:szCs w:val="28"/>
        </w:rPr>
        <w:t>е</w:t>
      </w:r>
      <w:r w:rsidRPr="00516EAE">
        <w:rPr>
          <w:b/>
          <w:bCs/>
          <w:spacing w:val="-1"/>
          <w:szCs w:val="28"/>
        </w:rPr>
        <w:t>б</w:t>
      </w:r>
      <w:r w:rsidRPr="00516EAE">
        <w:rPr>
          <w:b/>
          <w:bCs/>
          <w:spacing w:val="-3"/>
          <w:szCs w:val="28"/>
        </w:rPr>
        <w:t>н</w:t>
      </w:r>
      <w:r w:rsidRPr="00516EAE">
        <w:rPr>
          <w:b/>
          <w:bCs/>
          <w:spacing w:val="2"/>
          <w:szCs w:val="28"/>
        </w:rPr>
        <w:t>о</w:t>
      </w:r>
      <w:r w:rsidRPr="00516EAE">
        <w:rPr>
          <w:b/>
          <w:bCs/>
          <w:szCs w:val="28"/>
        </w:rPr>
        <w:t xml:space="preserve">й </w:t>
      </w:r>
      <w:r w:rsidRPr="00516EAE">
        <w:rPr>
          <w:b/>
          <w:bCs/>
          <w:spacing w:val="-4"/>
          <w:szCs w:val="28"/>
        </w:rPr>
        <w:t>д</w:t>
      </w:r>
      <w:r w:rsidRPr="00516EAE">
        <w:rPr>
          <w:b/>
          <w:bCs/>
          <w:spacing w:val="1"/>
          <w:szCs w:val="28"/>
        </w:rPr>
        <w:t>и</w:t>
      </w:r>
      <w:r w:rsidRPr="00516EAE">
        <w:rPr>
          <w:b/>
          <w:bCs/>
          <w:spacing w:val="-2"/>
          <w:szCs w:val="28"/>
        </w:rPr>
        <w:t>с</w:t>
      </w:r>
      <w:r w:rsidRPr="00516EAE">
        <w:rPr>
          <w:b/>
          <w:bCs/>
          <w:spacing w:val="1"/>
          <w:szCs w:val="28"/>
        </w:rPr>
        <w:t>ц</w:t>
      </w:r>
      <w:r w:rsidRPr="00516EAE">
        <w:rPr>
          <w:b/>
          <w:bCs/>
          <w:spacing w:val="-2"/>
          <w:szCs w:val="28"/>
        </w:rPr>
        <w:t>и</w:t>
      </w:r>
      <w:r w:rsidRPr="00516EAE">
        <w:rPr>
          <w:b/>
          <w:bCs/>
          <w:spacing w:val="1"/>
          <w:szCs w:val="28"/>
        </w:rPr>
        <w:t>п</w:t>
      </w:r>
      <w:r w:rsidRPr="00516EAE">
        <w:rPr>
          <w:b/>
          <w:bCs/>
          <w:spacing w:val="-2"/>
          <w:szCs w:val="28"/>
        </w:rPr>
        <w:t>ли</w:t>
      </w:r>
      <w:r w:rsidRPr="00516EAE">
        <w:rPr>
          <w:b/>
          <w:bCs/>
          <w:spacing w:val="1"/>
          <w:szCs w:val="28"/>
        </w:rPr>
        <w:t>н</w:t>
      </w:r>
      <w:r w:rsidRPr="00516EAE">
        <w:rPr>
          <w:b/>
          <w:bCs/>
          <w:szCs w:val="28"/>
        </w:rPr>
        <w:t xml:space="preserve">ы </w:t>
      </w:r>
      <w:r w:rsidRPr="00516EAE">
        <w:rPr>
          <w:b/>
          <w:bCs/>
          <w:spacing w:val="2"/>
          <w:szCs w:val="28"/>
        </w:rPr>
        <w:t>«</w:t>
      </w:r>
      <w:r w:rsidR="000D4801" w:rsidRPr="00516EAE">
        <w:rPr>
          <w:b/>
          <w:szCs w:val="28"/>
        </w:rPr>
        <w:t>История и методология науки</w:t>
      </w:r>
      <w:r w:rsidRPr="00516EAE">
        <w:rPr>
          <w:b/>
          <w:bCs/>
          <w:szCs w:val="28"/>
        </w:rPr>
        <w:t>»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w w:val="103"/>
          <w:szCs w:val="28"/>
        </w:rPr>
      </w:pPr>
      <w:r w:rsidRPr="00516EAE">
        <w:rPr>
          <w:b/>
          <w:bCs/>
          <w:spacing w:val="-1"/>
          <w:w w:val="103"/>
          <w:szCs w:val="28"/>
        </w:rPr>
        <w:t>п</w:t>
      </w:r>
      <w:r w:rsidRPr="00516EAE">
        <w:rPr>
          <w:b/>
          <w:bCs/>
          <w:w w:val="103"/>
          <w:szCs w:val="28"/>
        </w:rPr>
        <w:t>о п</w:t>
      </w:r>
      <w:r w:rsidRPr="00516EAE">
        <w:rPr>
          <w:b/>
          <w:bCs/>
          <w:spacing w:val="3"/>
          <w:w w:val="103"/>
          <w:szCs w:val="28"/>
        </w:rPr>
        <w:t>о</w:t>
      </w:r>
      <w:r w:rsidRPr="00516EAE">
        <w:rPr>
          <w:b/>
          <w:bCs/>
          <w:w w:val="103"/>
          <w:szCs w:val="28"/>
        </w:rPr>
        <w:t>д</w:t>
      </w:r>
      <w:r w:rsidRPr="00516EAE">
        <w:rPr>
          <w:b/>
          <w:bCs/>
          <w:spacing w:val="-2"/>
          <w:w w:val="103"/>
          <w:szCs w:val="28"/>
        </w:rPr>
        <w:t>г</w:t>
      </w:r>
      <w:r w:rsidRPr="00516EAE">
        <w:rPr>
          <w:b/>
          <w:bCs/>
          <w:w w:val="103"/>
          <w:szCs w:val="28"/>
        </w:rPr>
        <w:t>о</w:t>
      </w:r>
      <w:r w:rsidRPr="00516EAE">
        <w:rPr>
          <w:b/>
          <w:bCs/>
          <w:spacing w:val="1"/>
          <w:w w:val="103"/>
          <w:szCs w:val="28"/>
        </w:rPr>
        <w:t>т</w:t>
      </w:r>
      <w:r w:rsidRPr="00516EAE">
        <w:rPr>
          <w:b/>
          <w:bCs/>
          <w:w w:val="103"/>
          <w:szCs w:val="28"/>
        </w:rPr>
        <w:t>о</w:t>
      </w:r>
      <w:r w:rsidRPr="00516EAE">
        <w:rPr>
          <w:b/>
          <w:bCs/>
          <w:spacing w:val="3"/>
          <w:w w:val="103"/>
          <w:szCs w:val="28"/>
        </w:rPr>
        <w:t>в</w:t>
      </w:r>
      <w:r w:rsidR="000A1B69" w:rsidRPr="00516EAE">
        <w:rPr>
          <w:b/>
          <w:bCs/>
          <w:w w:val="103"/>
          <w:szCs w:val="28"/>
        </w:rPr>
        <w:t>ке</w:t>
      </w:r>
      <w:r w:rsidRPr="00516EAE">
        <w:rPr>
          <w:b/>
          <w:bCs/>
          <w:w w:val="103"/>
          <w:szCs w:val="28"/>
        </w:rPr>
        <w:t xml:space="preserve"> на</w:t>
      </w:r>
      <w:r w:rsidRPr="00516EAE">
        <w:rPr>
          <w:b/>
          <w:bCs/>
          <w:spacing w:val="-2"/>
          <w:w w:val="103"/>
          <w:szCs w:val="28"/>
        </w:rPr>
        <w:t>п</w:t>
      </w:r>
      <w:r w:rsidRPr="00516EAE">
        <w:rPr>
          <w:b/>
          <w:bCs/>
          <w:w w:val="103"/>
          <w:szCs w:val="28"/>
        </w:rPr>
        <w:t>р</w:t>
      </w:r>
      <w:r w:rsidRPr="00516EAE">
        <w:rPr>
          <w:b/>
          <w:bCs/>
          <w:spacing w:val="3"/>
          <w:w w:val="103"/>
          <w:szCs w:val="28"/>
        </w:rPr>
        <w:t>а</w:t>
      </w:r>
      <w:r w:rsidRPr="00516EAE">
        <w:rPr>
          <w:b/>
          <w:bCs/>
          <w:w w:val="103"/>
          <w:szCs w:val="28"/>
        </w:rPr>
        <w:t>в</w:t>
      </w:r>
      <w:r w:rsidRPr="00516EAE">
        <w:rPr>
          <w:b/>
          <w:bCs/>
          <w:spacing w:val="-1"/>
          <w:w w:val="103"/>
          <w:szCs w:val="28"/>
        </w:rPr>
        <w:t>л</w:t>
      </w:r>
      <w:r w:rsidRPr="00516EAE">
        <w:rPr>
          <w:b/>
          <w:bCs/>
          <w:spacing w:val="4"/>
          <w:w w:val="103"/>
          <w:szCs w:val="28"/>
        </w:rPr>
        <w:t>е</w:t>
      </w:r>
      <w:r w:rsidRPr="00516EAE">
        <w:rPr>
          <w:b/>
          <w:bCs/>
          <w:w w:val="103"/>
          <w:szCs w:val="28"/>
        </w:rPr>
        <w:t>н</w:t>
      </w:r>
      <w:r w:rsidRPr="00516EAE">
        <w:rPr>
          <w:b/>
          <w:bCs/>
          <w:spacing w:val="-1"/>
          <w:w w:val="103"/>
          <w:szCs w:val="28"/>
        </w:rPr>
        <w:t>и</w:t>
      </w:r>
      <w:r w:rsidR="000A1B69" w:rsidRPr="00516EAE">
        <w:rPr>
          <w:b/>
          <w:bCs/>
          <w:w w:val="103"/>
          <w:szCs w:val="28"/>
        </w:rPr>
        <w:t>я</w:t>
      </w:r>
      <w:r w:rsidR="000A1B69" w:rsidRPr="00516EAE">
        <w:rPr>
          <w:szCs w:val="28"/>
        </w:rPr>
        <w:t xml:space="preserve"> – </w:t>
      </w:r>
      <w:r w:rsidR="000A1B69" w:rsidRPr="00516EAE">
        <w:rPr>
          <w:b/>
          <w:bCs/>
          <w:w w:val="103"/>
          <w:szCs w:val="28"/>
        </w:rPr>
        <w:t>магистр</w:t>
      </w:r>
    </w:p>
    <w:p w:rsidR="00E33A42" w:rsidRPr="00516EAE" w:rsidRDefault="00E33A42" w:rsidP="00516EAE">
      <w:pPr>
        <w:spacing w:after="0"/>
        <w:jc w:val="both"/>
        <w:rPr>
          <w:szCs w:val="28"/>
        </w:rPr>
      </w:pPr>
    </w:p>
    <w:p w:rsidR="00E33A42" w:rsidRPr="00516EAE" w:rsidRDefault="00E33A42" w:rsidP="00516EAE">
      <w:pPr>
        <w:spacing w:after="0"/>
        <w:jc w:val="both"/>
        <w:rPr>
          <w:szCs w:val="28"/>
          <w:u w:val="single"/>
        </w:rPr>
      </w:pPr>
      <w:r w:rsidRPr="00516EAE">
        <w:rPr>
          <w:szCs w:val="28"/>
          <w:u w:val="single"/>
        </w:rPr>
        <w:t>100100.68                                                                        «Сервис»</w:t>
      </w:r>
    </w:p>
    <w:p w:rsidR="00E33A42" w:rsidRPr="00516EAE" w:rsidRDefault="00345053" w:rsidP="00345053">
      <w:pPr>
        <w:spacing w:after="0"/>
        <w:jc w:val="center"/>
        <w:rPr>
          <w:szCs w:val="28"/>
          <w:u w:val="single"/>
        </w:rPr>
      </w:pPr>
      <w:r w:rsidRPr="00516EAE">
        <w:rPr>
          <w:szCs w:val="28"/>
        </w:rPr>
        <w:t>направление подготовки</w:t>
      </w:r>
    </w:p>
    <w:p w:rsidR="00E33A42" w:rsidRPr="00516EAE" w:rsidRDefault="00E33A42" w:rsidP="00516EAE">
      <w:pPr>
        <w:spacing w:after="0"/>
        <w:jc w:val="both"/>
        <w:rPr>
          <w:szCs w:val="28"/>
          <w:u w:val="single"/>
        </w:rPr>
      </w:pPr>
      <w:r w:rsidRPr="00516EAE">
        <w:rPr>
          <w:szCs w:val="28"/>
        </w:rPr>
        <w:t xml:space="preserve">_________________ </w:t>
      </w:r>
      <w:r w:rsidRPr="00516EAE">
        <w:rPr>
          <w:szCs w:val="28"/>
          <w:u w:val="single"/>
        </w:rPr>
        <w:t xml:space="preserve">Гостиничное дело </w:t>
      </w:r>
      <w:r w:rsidRPr="00516EAE">
        <w:rPr>
          <w:szCs w:val="28"/>
        </w:rPr>
        <w:t xml:space="preserve">_______________________ </w:t>
      </w:r>
    </w:p>
    <w:p w:rsidR="00E33A42" w:rsidRPr="00516EAE" w:rsidRDefault="00E33A42" w:rsidP="00516EAE">
      <w:pPr>
        <w:spacing w:after="0"/>
        <w:jc w:val="center"/>
        <w:rPr>
          <w:szCs w:val="28"/>
        </w:rPr>
      </w:pPr>
      <w:r w:rsidRPr="00516EAE">
        <w:rPr>
          <w:szCs w:val="28"/>
        </w:rPr>
        <w:t>профиль подготовки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b/>
          <w:bCs/>
          <w:spacing w:val="1"/>
          <w:w w:val="103"/>
          <w:szCs w:val="28"/>
        </w:rPr>
      </w:pP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szCs w:val="28"/>
        </w:rPr>
      </w:pPr>
      <w:r w:rsidRPr="00516EAE">
        <w:rPr>
          <w:b/>
          <w:bCs/>
          <w:spacing w:val="1"/>
          <w:w w:val="103"/>
          <w:szCs w:val="28"/>
        </w:rPr>
        <w:t>О</w:t>
      </w:r>
      <w:r w:rsidRPr="00516EAE">
        <w:rPr>
          <w:b/>
          <w:bCs/>
          <w:w w:val="103"/>
          <w:szCs w:val="28"/>
        </w:rPr>
        <w:t>б</w:t>
      </w:r>
      <w:r w:rsidRPr="00516EAE">
        <w:rPr>
          <w:b/>
          <w:bCs/>
          <w:spacing w:val="-5"/>
          <w:w w:val="103"/>
          <w:szCs w:val="28"/>
        </w:rPr>
        <w:t>щ</w:t>
      </w:r>
      <w:r w:rsidRPr="00516EAE">
        <w:rPr>
          <w:b/>
          <w:bCs/>
          <w:spacing w:val="4"/>
          <w:w w:val="103"/>
          <w:szCs w:val="28"/>
        </w:rPr>
        <w:t>а</w:t>
      </w:r>
      <w:r w:rsidRPr="00516EAE">
        <w:rPr>
          <w:b/>
          <w:bCs/>
          <w:w w:val="103"/>
          <w:szCs w:val="28"/>
        </w:rPr>
        <w:t xml:space="preserve">я </w:t>
      </w:r>
      <w:r w:rsidRPr="00516EAE">
        <w:rPr>
          <w:b/>
          <w:bCs/>
          <w:spacing w:val="2"/>
          <w:w w:val="103"/>
          <w:szCs w:val="28"/>
        </w:rPr>
        <w:t>т</w:t>
      </w:r>
      <w:r w:rsidRPr="00516EAE">
        <w:rPr>
          <w:b/>
          <w:bCs/>
          <w:spacing w:val="4"/>
          <w:w w:val="103"/>
          <w:szCs w:val="28"/>
        </w:rPr>
        <w:t>р</w:t>
      </w:r>
      <w:r w:rsidRPr="00516EAE">
        <w:rPr>
          <w:b/>
          <w:bCs/>
          <w:spacing w:val="-3"/>
          <w:w w:val="103"/>
          <w:szCs w:val="28"/>
        </w:rPr>
        <w:t>у</w:t>
      </w:r>
      <w:r w:rsidRPr="00516EAE">
        <w:rPr>
          <w:b/>
          <w:bCs/>
          <w:spacing w:val="1"/>
          <w:w w:val="103"/>
          <w:szCs w:val="28"/>
        </w:rPr>
        <w:t>д</w:t>
      </w:r>
      <w:r w:rsidRPr="00516EAE">
        <w:rPr>
          <w:b/>
          <w:bCs/>
          <w:w w:val="103"/>
          <w:szCs w:val="28"/>
        </w:rPr>
        <w:t>о</w:t>
      </w:r>
      <w:r w:rsidRPr="00516EAE">
        <w:rPr>
          <w:b/>
          <w:bCs/>
          <w:spacing w:val="1"/>
          <w:w w:val="103"/>
          <w:szCs w:val="28"/>
        </w:rPr>
        <w:t>е</w:t>
      </w:r>
      <w:r w:rsidRPr="00516EAE">
        <w:rPr>
          <w:b/>
          <w:bCs/>
          <w:w w:val="103"/>
          <w:szCs w:val="28"/>
        </w:rPr>
        <w:t>м</w:t>
      </w:r>
      <w:r w:rsidRPr="00516EAE">
        <w:rPr>
          <w:b/>
          <w:bCs/>
          <w:spacing w:val="-1"/>
          <w:w w:val="103"/>
          <w:szCs w:val="28"/>
        </w:rPr>
        <w:t>к</w:t>
      </w:r>
      <w:r w:rsidRPr="00516EAE">
        <w:rPr>
          <w:b/>
          <w:bCs/>
          <w:w w:val="103"/>
          <w:szCs w:val="28"/>
        </w:rPr>
        <w:t>ос</w:t>
      </w:r>
      <w:r w:rsidRPr="00516EAE">
        <w:rPr>
          <w:b/>
          <w:bCs/>
          <w:spacing w:val="7"/>
          <w:w w:val="103"/>
          <w:szCs w:val="28"/>
        </w:rPr>
        <w:t>т</w:t>
      </w:r>
      <w:r w:rsidRPr="00516EAE">
        <w:rPr>
          <w:b/>
          <w:bCs/>
          <w:w w:val="103"/>
          <w:szCs w:val="28"/>
        </w:rPr>
        <w:t xml:space="preserve">ь </w:t>
      </w:r>
      <w:r w:rsidRPr="00516EAE">
        <w:rPr>
          <w:b/>
          <w:bCs/>
          <w:spacing w:val="-1"/>
          <w:w w:val="103"/>
          <w:szCs w:val="28"/>
        </w:rPr>
        <w:t>и</w:t>
      </w:r>
      <w:r w:rsidRPr="00516EAE">
        <w:rPr>
          <w:b/>
          <w:bCs/>
          <w:spacing w:val="6"/>
          <w:w w:val="103"/>
          <w:szCs w:val="28"/>
        </w:rPr>
        <w:t>з</w:t>
      </w:r>
      <w:r w:rsidRPr="00516EAE">
        <w:rPr>
          <w:b/>
          <w:bCs/>
          <w:spacing w:val="-3"/>
          <w:w w:val="103"/>
          <w:szCs w:val="28"/>
        </w:rPr>
        <w:t>у</w:t>
      </w:r>
      <w:r w:rsidRPr="00516EAE">
        <w:rPr>
          <w:b/>
          <w:bCs/>
          <w:w w:val="103"/>
          <w:szCs w:val="28"/>
        </w:rPr>
        <w:t>ч</w:t>
      </w:r>
      <w:r w:rsidRPr="00516EAE">
        <w:rPr>
          <w:b/>
          <w:bCs/>
          <w:spacing w:val="1"/>
          <w:w w:val="103"/>
          <w:szCs w:val="28"/>
        </w:rPr>
        <w:t>е</w:t>
      </w:r>
      <w:r w:rsidRPr="00516EAE">
        <w:rPr>
          <w:b/>
          <w:bCs/>
          <w:w w:val="103"/>
          <w:szCs w:val="28"/>
        </w:rPr>
        <w:t>н</w:t>
      </w:r>
      <w:r w:rsidRPr="00516EAE">
        <w:rPr>
          <w:b/>
          <w:bCs/>
          <w:spacing w:val="2"/>
          <w:w w:val="103"/>
          <w:szCs w:val="28"/>
        </w:rPr>
        <w:t>и</w:t>
      </w:r>
      <w:r w:rsidRPr="00516EAE">
        <w:rPr>
          <w:b/>
          <w:bCs/>
          <w:w w:val="103"/>
          <w:szCs w:val="28"/>
        </w:rPr>
        <w:t xml:space="preserve">я </w:t>
      </w:r>
      <w:r w:rsidRPr="00516EAE">
        <w:rPr>
          <w:b/>
          <w:bCs/>
          <w:spacing w:val="3"/>
          <w:w w:val="103"/>
          <w:szCs w:val="28"/>
        </w:rPr>
        <w:t>д</w:t>
      </w:r>
      <w:r w:rsidRPr="00516EAE">
        <w:rPr>
          <w:b/>
          <w:bCs/>
          <w:w w:val="103"/>
          <w:szCs w:val="28"/>
        </w:rPr>
        <w:t>исц</w:t>
      </w:r>
      <w:r w:rsidRPr="00516EAE">
        <w:rPr>
          <w:b/>
          <w:bCs/>
          <w:spacing w:val="2"/>
          <w:w w:val="103"/>
          <w:szCs w:val="28"/>
        </w:rPr>
        <w:t>и</w:t>
      </w:r>
      <w:r w:rsidRPr="00516EAE">
        <w:rPr>
          <w:b/>
          <w:bCs/>
          <w:w w:val="103"/>
          <w:szCs w:val="28"/>
        </w:rPr>
        <w:t>п</w:t>
      </w:r>
      <w:r w:rsidRPr="00516EAE">
        <w:rPr>
          <w:b/>
          <w:bCs/>
          <w:spacing w:val="2"/>
          <w:w w:val="103"/>
          <w:szCs w:val="28"/>
        </w:rPr>
        <w:t>л</w:t>
      </w:r>
      <w:r w:rsidRPr="00516EAE">
        <w:rPr>
          <w:b/>
          <w:bCs/>
          <w:w w:val="103"/>
          <w:szCs w:val="28"/>
        </w:rPr>
        <w:t>и</w:t>
      </w:r>
      <w:r w:rsidRPr="00516EAE">
        <w:rPr>
          <w:b/>
          <w:bCs/>
          <w:spacing w:val="-2"/>
          <w:w w:val="103"/>
          <w:szCs w:val="28"/>
        </w:rPr>
        <w:t>н</w:t>
      </w:r>
      <w:r w:rsidRPr="00516EAE">
        <w:rPr>
          <w:b/>
          <w:bCs/>
          <w:w w:val="103"/>
          <w:szCs w:val="28"/>
        </w:rPr>
        <w:t>ы со</w:t>
      </w:r>
      <w:r w:rsidRPr="00516EAE">
        <w:rPr>
          <w:b/>
          <w:bCs/>
          <w:spacing w:val="1"/>
          <w:w w:val="103"/>
          <w:szCs w:val="28"/>
        </w:rPr>
        <w:t>с</w:t>
      </w:r>
      <w:r w:rsidRPr="00516EAE">
        <w:rPr>
          <w:b/>
          <w:bCs/>
          <w:spacing w:val="2"/>
          <w:w w:val="103"/>
          <w:szCs w:val="28"/>
        </w:rPr>
        <w:t>т</w:t>
      </w:r>
      <w:r w:rsidRPr="00516EAE">
        <w:rPr>
          <w:b/>
          <w:bCs/>
          <w:w w:val="103"/>
          <w:szCs w:val="28"/>
        </w:rPr>
        <w:t>ав</w:t>
      </w:r>
      <w:r w:rsidRPr="00516EAE">
        <w:rPr>
          <w:b/>
          <w:bCs/>
          <w:spacing w:val="2"/>
          <w:w w:val="103"/>
          <w:szCs w:val="28"/>
        </w:rPr>
        <w:t>л</w:t>
      </w:r>
      <w:r w:rsidRPr="00516EAE">
        <w:rPr>
          <w:b/>
          <w:bCs/>
          <w:spacing w:val="-1"/>
          <w:w w:val="103"/>
          <w:szCs w:val="28"/>
        </w:rPr>
        <w:t>я</w:t>
      </w:r>
      <w:r w:rsidRPr="00516EAE">
        <w:rPr>
          <w:b/>
          <w:bCs/>
          <w:w w:val="103"/>
          <w:szCs w:val="28"/>
        </w:rPr>
        <w:t xml:space="preserve">ет </w:t>
      </w:r>
      <w:r w:rsidRPr="00516EAE">
        <w:rPr>
          <w:w w:val="103"/>
          <w:szCs w:val="28"/>
        </w:rPr>
        <w:t>3 ЗЕ</w:t>
      </w:r>
      <w:r w:rsidRPr="00516EAE">
        <w:rPr>
          <w:spacing w:val="2"/>
          <w:w w:val="103"/>
          <w:szCs w:val="28"/>
        </w:rPr>
        <w:t>Т</w:t>
      </w:r>
      <w:r w:rsidRPr="00516EAE">
        <w:rPr>
          <w:w w:val="103"/>
          <w:szCs w:val="28"/>
        </w:rPr>
        <w:t>, 108 час.</w:t>
      </w: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w w:val="103"/>
          <w:szCs w:val="28"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3792"/>
        <w:gridCol w:w="6093"/>
      </w:tblGrid>
      <w:tr w:rsidR="00E33A42" w:rsidRPr="00516EAE" w:rsidTr="00E33A42"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П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ро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гр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а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м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мой 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ди</w:t>
            </w:r>
            <w:r w:rsidRPr="00516EAE">
              <w:rPr>
                <w:rFonts w:eastAsia="Calibri"/>
                <w:b/>
                <w:bCs/>
                <w:spacing w:val="4"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ц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п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ны 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п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ре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д</w:t>
            </w:r>
            <w:r w:rsidRPr="00516EAE">
              <w:rPr>
                <w:rFonts w:eastAsia="Calibri"/>
                <w:b/>
                <w:bCs/>
                <w:spacing w:val="-3"/>
                <w:w w:val="103"/>
                <w:szCs w:val="28"/>
              </w:rPr>
              <w:t>у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м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ре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ы с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е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д</w:t>
            </w:r>
            <w:r w:rsidRPr="00516EAE">
              <w:rPr>
                <w:rFonts w:eastAsia="Calibri"/>
                <w:b/>
                <w:bCs/>
                <w:spacing w:val="-4"/>
                <w:w w:val="103"/>
                <w:szCs w:val="28"/>
              </w:rPr>
              <w:t>у</w:t>
            </w: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ю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щ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е 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вид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ы 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з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а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я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й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: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w w:val="103"/>
                <w:szCs w:val="28"/>
              </w:rPr>
            </w:pPr>
          </w:p>
        </w:tc>
        <w:tc>
          <w:tcPr>
            <w:tcW w:w="6093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w w:val="99"/>
                <w:szCs w:val="28"/>
              </w:rPr>
              <w:t>Л</w:t>
            </w:r>
            <w:r w:rsidRPr="00516EAE">
              <w:rPr>
                <w:rFonts w:eastAsia="Calibri"/>
                <w:szCs w:val="28"/>
              </w:rPr>
              <w:t>е</w:t>
            </w:r>
            <w:r w:rsidRPr="00516EAE">
              <w:rPr>
                <w:rFonts w:eastAsia="Calibri"/>
                <w:spacing w:val="-2"/>
                <w:szCs w:val="28"/>
              </w:rPr>
              <w:t>к</w:t>
            </w:r>
            <w:r w:rsidRPr="00516EAE">
              <w:rPr>
                <w:rFonts w:eastAsia="Calibri"/>
                <w:w w:val="99"/>
                <w:szCs w:val="28"/>
              </w:rPr>
              <w:t>ц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и</w:t>
            </w:r>
            <w:r w:rsidRPr="00516EAE">
              <w:rPr>
                <w:rFonts w:eastAsia="Calibri"/>
                <w:w w:val="99"/>
                <w:szCs w:val="28"/>
              </w:rPr>
              <w:t xml:space="preserve">и </w:t>
            </w:r>
            <w:r w:rsidRPr="00516EAE">
              <w:rPr>
                <w:rFonts w:eastAsia="Calibri"/>
                <w:szCs w:val="28"/>
              </w:rPr>
              <w:t>– 6</w:t>
            </w:r>
            <w:r w:rsidRPr="00516EAE">
              <w:rPr>
                <w:rFonts w:eastAsia="Calibri"/>
                <w:spacing w:val="-1"/>
                <w:szCs w:val="28"/>
              </w:rPr>
              <w:t xml:space="preserve"> ч</w:t>
            </w:r>
            <w:r w:rsidRPr="00516EAE">
              <w:rPr>
                <w:rFonts w:eastAsia="Calibri"/>
                <w:spacing w:val="-3"/>
                <w:szCs w:val="28"/>
              </w:rPr>
              <w:t>.</w:t>
            </w:r>
            <w:r w:rsidRPr="00516EAE">
              <w:rPr>
                <w:rFonts w:eastAsia="Calibri"/>
                <w:szCs w:val="28"/>
              </w:rPr>
              <w:t xml:space="preserve">, 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п</w:t>
            </w:r>
            <w:r w:rsidRPr="00516EAE">
              <w:rPr>
                <w:rFonts w:eastAsia="Calibri"/>
                <w:szCs w:val="28"/>
              </w:rPr>
              <w:t>ра</w:t>
            </w:r>
            <w:r w:rsidRPr="00516EAE">
              <w:rPr>
                <w:rFonts w:eastAsia="Calibri"/>
                <w:spacing w:val="-2"/>
                <w:szCs w:val="28"/>
              </w:rPr>
              <w:t>к</w:t>
            </w:r>
            <w:r w:rsidRPr="00516EAE">
              <w:rPr>
                <w:rFonts w:eastAsia="Calibri"/>
                <w:w w:val="99"/>
                <w:szCs w:val="28"/>
              </w:rPr>
              <w:t>т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и</w:t>
            </w:r>
            <w:r w:rsidRPr="00516EAE">
              <w:rPr>
                <w:rFonts w:eastAsia="Calibri"/>
                <w:szCs w:val="28"/>
              </w:rPr>
              <w:t>ч</w:t>
            </w:r>
            <w:r w:rsidRPr="00516EAE">
              <w:rPr>
                <w:rFonts w:eastAsia="Calibri"/>
                <w:spacing w:val="-1"/>
                <w:szCs w:val="28"/>
              </w:rPr>
              <w:t>еск</w:t>
            </w:r>
            <w:r w:rsidRPr="00516EAE">
              <w:rPr>
                <w:rFonts w:eastAsia="Calibri"/>
                <w:w w:val="99"/>
                <w:szCs w:val="28"/>
              </w:rPr>
              <w:t>и</w:t>
            </w:r>
            <w:r w:rsidRPr="00516EAE">
              <w:rPr>
                <w:rFonts w:eastAsia="Calibri"/>
                <w:szCs w:val="28"/>
              </w:rPr>
              <w:t xml:space="preserve">е 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з</w:t>
            </w:r>
            <w:r w:rsidRPr="00516EAE">
              <w:rPr>
                <w:rFonts w:eastAsia="Calibri"/>
                <w:szCs w:val="28"/>
              </w:rPr>
              <w:t>а</w:t>
            </w:r>
            <w:r w:rsidRPr="00516EAE">
              <w:rPr>
                <w:rFonts w:eastAsia="Calibri"/>
                <w:w w:val="99"/>
                <w:szCs w:val="28"/>
              </w:rPr>
              <w:t>н</w:t>
            </w:r>
            <w:r w:rsidRPr="00516EAE">
              <w:rPr>
                <w:rFonts w:eastAsia="Calibri"/>
                <w:spacing w:val="-4"/>
                <w:szCs w:val="28"/>
              </w:rPr>
              <w:t>я</w:t>
            </w:r>
            <w:r w:rsidRPr="00516EAE">
              <w:rPr>
                <w:rFonts w:eastAsia="Calibri"/>
                <w:w w:val="99"/>
                <w:szCs w:val="28"/>
              </w:rPr>
              <w:t>ти</w:t>
            </w:r>
            <w:r w:rsidRPr="00516EAE">
              <w:rPr>
                <w:rFonts w:eastAsia="Calibri"/>
                <w:szCs w:val="28"/>
              </w:rPr>
              <w:t xml:space="preserve">я – 18 </w:t>
            </w:r>
            <w:r w:rsidRPr="00516EAE">
              <w:rPr>
                <w:rFonts w:eastAsia="Calibri"/>
                <w:spacing w:val="-4"/>
                <w:szCs w:val="28"/>
              </w:rPr>
              <w:t>ч</w:t>
            </w:r>
            <w:r w:rsidRPr="00516EAE">
              <w:rPr>
                <w:rFonts w:eastAsia="Calibri"/>
                <w:spacing w:val="1"/>
                <w:szCs w:val="28"/>
              </w:rPr>
              <w:t xml:space="preserve">., </w:t>
            </w:r>
            <w:r w:rsidRPr="00516EAE">
              <w:rPr>
                <w:rFonts w:eastAsia="Calibri"/>
                <w:szCs w:val="28"/>
              </w:rPr>
              <w:t>с</w:t>
            </w:r>
            <w:r w:rsidRPr="00516EAE">
              <w:rPr>
                <w:rFonts w:eastAsia="Calibri"/>
                <w:spacing w:val="-1"/>
                <w:szCs w:val="28"/>
              </w:rPr>
              <w:t>а</w:t>
            </w:r>
            <w:r w:rsidRPr="00516EAE">
              <w:rPr>
                <w:rFonts w:eastAsia="Calibri"/>
                <w:szCs w:val="28"/>
              </w:rPr>
              <w:t>м</w:t>
            </w:r>
            <w:r w:rsidRPr="00516EAE">
              <w:rPr>
                <w:rFonts w:eastAsia="Calibri"/>
                <w:spacing w:val="5"/>
                <w:szCs w:val="28"/>
              </w:rPr>
              <w:t>о</w:t>
            </w:r>
            <w:r w:rsidRPr="00516EAE">
              <w:rPr>
                <w:rFonts w:eastAsia="Calibri"/>
                <w:szCs w:val="28"/>
              </w:rPr>
              <w:t>с</w:t>
            </w:r>
            <w:r w:rsidRPr="00516EAE">
              <w:rPr>
                <w:rFonts w:eastAsia="Calibri"/>
                <w:spacing w:val="-4"/>
                <w:w w:val="99"/>
                <w:szCs w:val="28"/>
              </w:rPr>
              <w:t>т</w:t>
            </w:r>
            <w:r w:rsidRPr="00516EAE">
              <w:rPr>
                <w:rFonts w:eastAsia="Calibri"/>
                <w:spacing w:val="3"/>
                <w:szCs w:val="28"/>
              </w:rPr>
              <w:t>о</w:t>
            </w:r>
            <w:r w:rsidRPr="00516EAE">
              <w:rPr>
                <w:rFonts w:eastAsia="Calibri"/>
                <w:szCs w:val="28"/>
              </w:rPr>
              <w:t>я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т</w:t>
            </w:r>
            <w:r w:rsidRPr="00516EAE">
              <w:rPr>
                <w:rFonts w:eastAsia="Calibri"/>
                <w:szCs w:val="28"/>
              </w:rPr>
              <w:t>е</w:t>
            </w:r>
            <w:r w:rsidRPr="00516EAE">
              <w:rPr>
                <w:rFonts w:eastAsia="Calibri"/>
                <w:w w:val="99"/>
                <w:szCs w:val="28"/>
              </w:rPr>
              <w:t>льн</w:t>
            </w:r>
            <w:r w:rsidRPr="00516EAE">
              <w:rPr>
                <w:rFonts w:eastAsia="Calibri"/>
                <w:szCs w:val="28"/>
              </w:rPr>
              <w:t>ая р</w:t>
            </w:r>
            <w:r w:rsidRPr="00516EAE">
              <w:rPr>
                <w:rFonts w:eastAsia="Calibri"/>
                <w:spacing w:val="-1"/>
                <w:szCs w:val="28"/>
              </w:rPr>
              <w:t>а</w:t>
            </w:r>
            <w:r w:rsidRPr="00516EAE">
              <w:rPr>
                <w:rFonts w:eastAsia="Calibri"/>
                <w:spacing w:val="-2"/>
                <w:szCs w:val="28"/>
              </w:rPr>
              <w:t>б</w:t>
            </w:r>
            <w:r w:rsidRPr="00516EAE">
              <w:rPr>
                <w:rFonts w:eastAsia="Calibri"/>
                <w:spacing w:val="3"/>
                <w:szCs w:val="28"/>
              </w:rPr>
              <w:t>о</w:t>
            </w:r>
            <w:r w:rsidRPr="00516EAE">
              <w:rPr>
                <w:rFonts w:eastAsia="Calibri"/>
                <w:spacing w:val="1"/>
                <w:w w:val="99"/>
                <w:szCs w:val="28"/>
              </w:rPr>
              <w:t>т</w:t>
            </w:r>
            <w:r w:rsidRPr="00516EAE">
              <w:rPr>
                <w:rFonts w:eastAsia="Calibri"/>
                <w:szCs w:val="28"/>
              </w:rPr>
              <w:t>а – 48</w:t>
            </w:r>
            <w:r w:rsidRPr="00516EAE">
              <w:rPr>
                <w:rFonts w:eastAsia="Calibri"/>
                <w:spacing w:val="-1"/>
                <w:szCs w:val="28"/>
              </w:rPr>
              <w:t>ч</w:t>
            </w:r>
            <w:r w:rsidRPr="00516EAE">
              <w:rPr>
                <w:rFonts w:eastAsia="Calibri"/>
                <w:szCs w:val="28"/>
              </w:rPr>
              <w:t>., экзамен – 36.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w w:val="103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Це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ь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 xml:space="preserve"> и</w:t>
            </w:r>
            <w:r w:rsidRPr="00516EAE">
              <w:rPr>
                <w:rFonts w:eastAsia="Calibri"/>
                <w:b/>
                <w:bCs/>
                <w:spacing w:val="6"/>
                <w:w w:val="103"/>
                <w:szCs w:val="28"/>
              </w:rPr>
              <w:t>з</w:t>
            </w:r>
            <w:r w:rsidRPr="00516EAE">
              <w:rPr>
                <w:rFonts w:eastAsia="Calibri"/>
                <w:b/>
                <w:bCs/>
                <w:spacing w:val="-3"/>
                <w:w w:val="103"/>
                <w:szCs w:val="28"/>
              </w:rPr>
              <w:t>у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ч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е</w:t>
            </w:r>
            <w:r w:rsidRPr="00516EAE">
              <w:rPr>
                <w:rFonts w:eastAsia="Calibri"/>
                <w:b/>
                <w:bCs/>
                <w:spacing w:val="4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я 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ди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ц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п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лин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ы</w:t>
            </w:r>
          </w:p>
          <w:p w:rsidR="00E33A42" w:rsidRPr="00516EAE" w:rsidRDefault="00E33A42" w:rsidP="00516EA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bCs/>
                <w:spacing w:val="1"/>
                <w:w w:val="103"/>
                <w:szCs w:val="28"/>
              </w:rPr>
            </w:pPr>
          </w:p>
        </w:tc>
        <w:tc>
          <w:tcPr>
            <w:tcW w:w="6093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szCs w:val="28"/>
              </w:rPr>
              <w:t>Цель изучения дисциплины - помочь магистрам составить представление о ее проблематике и языке, ее средствах и методах, понятиях и категориях, о ее историко-философском аспекте и ее современных проблемах, что позволило бы самостоятельно ориентироваться не только в отвлеченных научно-философских понятиях и категориях, но и в не менее сложных взаимосвязях жизненной реальности, во всей их полноте, глубине и противоречивости.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w w:val="99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  <w:hideMark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М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е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о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w w:val="103"/>
                <w:szCs w:val="28"/>
              </w:rPr>
              <w:t>д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цип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-2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ы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spacing w:val="1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w w:val="103"/>
                <w:szCs w:val="28"/>
              </w:rPr>
              <w:t>в с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</w:t>
            </w:r>
            <w:r w:rsidRPr="00516EAE">
              <w:rPr>
                <w:rFonts w:eastAsia="Calibri"/>
                <w:b/>
                <w:bCs/>
                <w:spacing w:val="-4"/>
                <w:w w:val="103"/>
                <w:szCs w:val="28"/>
              </w:rPr>
              <w:t>у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к</w:t>
            </w:r>
            <w:r w:rsidRPr="00516EAE">
              <w:rPr>
                <w:rFonts w:eastAsia="Calibri"/>
                <w:b/>
                <w:bCs/>
                <w:spacing w:val="6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spacing w:val="-4"/>
                <w:w w:val="103"/>
                <w:szCs w:val="28"/>
              </w:rPr>
              <w:t>у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ре 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П</w:t>
            </w:r>
          </w:p>
        </w:tc>
        <w:tc>
          <w:tcPr>
            <w:tcW w:w="6093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Учебная дисциплина «Философия» относится к циклу </w:t>
            </w:r>
            <w:r w:rsidR="00516EAE" w:rsidRPr="00516EAE">
              <w:rPr>
                <w:rFonts w:eastAsia="Calibri"/>
                <w:szCs w:val="28"/>
              </w:rPr>
              <w:t>М1.Б.1</w:t>
            </w:r>
            <w:r w:rsidRPr="00516EAE">
              <w:rPr>
                <w:rFonts w:eastAsia="Calibri"/>
                <w:szCs w:val="28"/>
              </w:rPr>
              <w:t xml:space="preserve"> – Гуманитарный, социальный и экономический цикл 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ф</w:t>
            </w:r>
            <w:r w:rsidRPr="00516EAE">
              <w:rPr>
                <w:rFonts w:eastAsia="Calibri"/>
                <w:spacing w:val="6"/>
                <w:w w:val="103"/>
                <w:szCs w:val="28"/>
              </w:rPr>
              <w:t>е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д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е</w:t>
            </w:r>
            <w:r w:rsidRPr="00516EAE">
              <w:rPr>
                <w:rFonts w:eastAsia="Calibri"/>
                <w:w w:val="103"/>
                <w:szCs w:val="28"/>
              </w:rPr>
              <w:t>р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а</w:t>
            </w:r>
            <w:r w:rsidRPr="00516EAE">
              <w:rPr>
                <w:rFonts w:eastAsia="Calibri"/>
                <w:w w:val="103"/>
                <w:szCs w:val="28"/>
              </w:rPr>
              <w:t>л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ь</w:t>
            </w:r>
            <w:r w:rsidRPr="00516EAE">
              <w:rPr>
                <w:rFonts w:eastAsia="Calibri"/>
                <w:w w:val="103"/>
                <w:szCs w:val="28"/>
              </w:rPr>
              <w:t>ного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г</w:t>
            </w:r>
            <w:r w:rsidRPr="00516EAE">
              <w:rPr>
                <w:rFonts w:eastAsia="Calibri"/>
                <w:w w:val="103"/>
                <w:szCs w:val="28"/>
              </w:rPr>
              <w:t>о</w:t>
            </w:r>
            <w:r w:rsidRPr="00516EAE">
              <w:rPr>
                <w:rFonts w:eastAsia="Calibri"/>
                <w:spacing w:val="6"/>
                <w:w w:val="103"/>
                <w:szCs w:val="28"/>
              </w:rPr>
              <w:t>с</w:t>
            </w:r>
            <w:r w:rsidRPr="00516EAE">
              <w:rPr>
                <w:rFonts w:eastAsia="Calibri"/>
                <w:spacing w:val="-4"/>
                <w:w w:val="103"/>
                <w:szCs w:val="28"/>
              </w:rPr>
              <w:t>у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да</w:t>
            </w:r>
            <w:r w:rsidRPr="00516EAE">
              <w:rPr>
                <w:rFonts w:eastAsia="Calibri"/>
                <w:w w:val="103"/>
                <w:szCs w:val="28"/>
              </w:rPr>
              <w:t>р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с</w:t>
            </w:r>
            <w:r w:rsidRPr="00516EAE">
              <w:rPr>
                <w:rFonts w:eastAsia="Calibri"/>
                <w:spacing w:val="3"/>
                <w:w w:val="103"/>
                <w:szCs w:val="28"/>
              </w:rPr>
              <w:t>т</w:t>
            </w:r>
            <w:r w:rsidRPr="00516EAE">
              <w:rPr>
                <w:rFonts w:eastAsia="Calibri"/>
                <w:w w:val="103"/>
                <w:szCs w:val="28"/>
              </w:rPr>
              <w:t>венно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г</w:t>
            </w:r>
            <w:r w:rsidRPr="00516EAE">
              <w:rPr>
                <w:rFonts w:eastAsia="Calibri"/>
                <w:w w:val="103"/>
                <w:szCs w:val="28"/>
              </w:rPr>
              <w:t>оо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б</w:t>
            </w:r>
            <w:r w:rsidRPr="00516EAE">
              <w:rPr>
                <w:rFonts w:eastAsia="Calibri"/>
                <w:w w:val="103"/>
                <w:szCs w:val="28"/>
              </w:rPr>
              <w:t>р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аз</w:t>
            </w:r>
            <w:r w:rsidRPr="00516EAE">
              <w:rPr>
                <w:rFonts w:eastAsia="Calibri"/>
                <w:w w:val="103"/>
                <w:szCs w:val="28"/>
              </w:rPr>
              <w:t>о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в</w:t>
            </w:r>
            <w:r w:rsidRPr="00516EAE">
              <w:rPr>
                <w:rFonts w:eastAsia="Calibri"/>
                <w:spacing w:val="4"/>
                <w:w w:val="103"/>
                <w:szCs w:val="28"/>
              </w:rPr>
              <w:t>а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т</w:t>
            </w:r>
            <w:r w:rsidRPr="00516EAE">
              <w:rPr>
                <w:rFonts w:eastAsia="Calibri"/>
                <w:w w:val="103"/>
                <w:szCs w:val="28"/>
              </w:rPr>
              <w:t>ел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ь</w:t>
            </w:r>
            <w:r w:rsidRPr="00516EAE">
              <w:rPr>
                <w:rFonts w:eastAsia="Calibri"/>
                <w:w w:val="103"/>
                <w:szCs w:val="28"/>
              </w:rPr>
              <w:t>но</w:t>
            </w:r>
            <w:r w:rsidRPr="00516EAE">
              <w:rPr>
                <w:rFonts w:eastAsia="Calibri"/>
                <w:spacing w:val="5"/>
                <w:w w:val="103"/>
                <w:szCs w:val="28"/>
              </w:rPr>
              <w:t>г</w:t>
            </w:r>
            <w:r w:rsidRPr="00516EAE">
              <w:rPr>
                <w:rFonts w:eastAsia="Calibri"/>
                <w:w w:val="103"/>
                <w:szCs w:val="28"/>
              </w:rPr>
              <w:t>о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с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т</w:t>
            </w:r>
            <w:r w:rsidRPr="00516EAE">
              <w:rPr>
                <w:rFonts w:eastAsia="Calibri"/>
                <w:w w:val="103"/>
                <w:szCs w:val="28"/>
              </w:rPr>
              <w:t>ан</w:t>
            </w:r>
            <w:r w:rsidRPr="00516EAE">
              <w:rPr>
                <w:rFonts w:eastAsia="Calibri"/>
                <w:spacing w:val="3"/>
                <w:w w:val="103"/>
                <w:szCs w:val="28"/>
              </w:rPr>
              <w:t>д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а</w:t>
            </w:r>
            <w:r w:rsidRPr="00516EAE">
              <w:rPr>
                <w:rFonts w:eastAsia="Calibri"/>
                <w:w w:val="103"/>
                <w:szCs w:val="28"/>
              </w:rPr>
              <w:t>р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т</w:t>
            </w:r>
            <w:r w:rsidRPr="00516EAE">
              <w:rPr>
                <w:rFonts w:eastAsia="Calibri"/>
                <w:w w:val="103"/>
                <w:szCs w:val="28"/>
              </w:rPr>
              <w:t>а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в</w:t>
            </w:r>
            <w:r w:rsidRPr="00516EAE">
              <w:rPr>
                <w:rFonts w:eastAsia="Calibri"/>
                <w:w w:val="103"/>
                <w:szCs w:val="28"/>
              </w:rPr>
              <w:t>ыс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ш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е</w:t>
            </w:r>
            <w:r w:rsidRPr="00516EAE">
              <w:rPr>
                <w:rFonts w:eastAsia="Calibri"/>
                <w:w w:val="103"/>
                <w:szCs w:val="28"/>
              </w:rPr>
              <w:t>гопро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ф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есс</w:t>
            </w:r>
            <w:r w:rsidRPr="00516EAE">
              <w:rPr>
                <w:rFonts w:eastAsia="Calibri"/>
                <w:w w:val="103"/>
                <w:szCs w:val="28"/>
              </w:rPr>
              <w:t>ио</w:t>
            </w:r>
            <w:r w:rsidRPr="00516EAE">
              <w:rPr>
                <w:rFonts w:eastAsia="Calibri"/>
                <w:spacing w:val="4"/>
                <w:w w:val="103"/>
                <w:szCs w:val="28"/>
              </w:rPr>
              <w:t>н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а</w:t>
            </w:r>
            <w:r w:rsidRPr="00516EAE">
              <w:rPr>
                <w:rFonts w:eastAsia="Calibri"/>
                <w:w w:val="103"/>
                <w:szCs w:val="28"/>
              </w:rPr>
              <w:t>л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ь</w:t>
            </w:r>
            <w:r w:rsidRPr="00516EAE">
              <w:rPr>
                <w:rFonts w:eastAsia="Calibri"/>
                <w:w w:val="103"/>
                <w:szCs w:val="28"/>
              </w:rPr>
              <w:t>ногоо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б</w:t>
            </w:r>
            <w:r w:rsidRPr="00516EAE">
              <w:rPr>
                <w:rFonts w:eastAsia="Calibri"/>
                <w:w w:val="103"/>
                <w:szCs w:val="28"/>
              </w:rPr>
              <w:t>р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а</w:t>
            </w:r>
            <w:r w:rsidRPr="00516EAE">
              <w:rPr>
                <w:rFonts w:eastAsia="Calibri"/>
                <w:w w:val="103"/>
                <w:szCs w:val="28"/>
              </w:rPr>
              <w:t>зова</w:t>
            </w:r>
            <w:r w:rsidRPr="00516EAE">
              <w:rPr>
                <w:rFonts w:eastAsia="Calibri"/>
                <w:spacing w:val="4"/>
                <w:w w:val="103"/>
                <w:szCs w:val="28"/>
              </w:rPr>
              <w:t>н</w:t>
            </w:r>
            <w:r w:rsidRPr="00516EAE">
              <w:rPr>
                <w:rFonts w:eastAsia="Calibri"/>
                <w:w w:val="103"/>
                <w:szCs w:val="28"/>
              </w:rPr>
              <w:t>ия (Ф</w:t>
            </w:r>
            <w:r w:rsidRPr="00516EAE">
              <w:rPr>
                <w:rFonts w:eastAsia="Calibri"/>
                <w:spacing w:val="2"/>
                <w:w w:val="103"/>
                <w:szCs w:val="28"/>
              </w:rPr>
              <w:t>Г</w:t>
            </w:r>
            <w:r w:rsidRPr="00516EAE">
              <w:rPr>
                <w:rFonts w:eastAsia="Calibri"/>
                <w:w w:val="103"/>
                <w:szCs w:val="28"/>
              </w:rPr>
              <w:t xml:space="preserve">ОС </w:t>
            </w:r>
            <w:r w:rsidRPr="00516EAE">
              <w:rPr>
                <w:rFonts w:eastAsia="Calibri"/>
                <w:spacing w:val="1"/>
                <w:w w:val="103"/>
                <w:szCs w:val="28"/>
              </w:rPr>
              <w:t>В</w:t>
            </w:r>
            <w:r w:rsidRPr="00516EAE">
              <w:rPr>
                <w:rFonts w:eastAsia="Calibri"/>
                <w:spacing w:val="-3"/>
                <w:w w:val="103"/>
                <w:szCs w:val="28"/>
              </w:rPr>
              <w:t>П</w:t>
            </w:r>
            <w:r w:rsidRPr="00516EAE">
              <w:rPr>
                <w:rFonts w:eastAsia="Calibri"/>
                <w:w w:val="103"/>
                <w:szCs w:val="28"/>
              </w:rPr>
              <w:t>О</w:t>
            </w:r>
            <w:r w:rsidRPr="00516EAE">
              <w:rPr>
                <w:rFonts w:eastAsia="Calibri"/>
                <w:spacing w:val="-1"/>
                <w:w w:val="103"/>
                <w:szCs w:val="28"/>
              </w:rPr>
              <w:t>)</w:t>
            </w:r>
            <w:r w:rsidRPr="00516EAE">
              <w:rPr>
                <w:rFonts w:eastAsia="Calibri"/>
                <w:w w:val="103"/>
                <w:szCs w:val="28"/>
              </w:rPr>
              <w:t>.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  <w:hideMark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spacing w:val="5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Компетенции,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spacing w:val="5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формируемые в результате освоения дисциплины</w:t>
            </w:r>
          </w:p>
        </w:tc>
        <w:tc>
          <w:tcPr>
            <w:tcW w:w="6093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а) общекультурных (ОК):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pacing w:val="-1"/>
                <w:w w:val="103"/>
                <w:szCs w:val="28"/>
              </w:rPr>
            </w:pPr>
            <w:r w:rsidRPr="00516EAE">
              <w:rPr>
                <w:spacing w:val="-1"/>
                <w:w w:val="103"/>
                <w:szCs w:val="28"/>
              </w:rPr>
              <w:t>- способностью владеть целостной системой научных знаний об окружающим мире, ориентироваться в ценностях бытия, жизни, культуры(</w:t>
            </w:r>
            <w:r w:rsidRPr="00516EAE">
              <w:rPr>
                <w:w w:val="103"/>
                <w:szCs w:val="28"/>
              </w:rPr>
              <w:t>О</w:t>
            </w:r>
            <w:r w:rsidRPr="00516EAE">
              <w:rPr>
                <w:spacing w:val="1"/>
                <w:w w:val="103"/>
                <w:szCs w:val="28"/>
              </w:rPr>
              <w:t>К</w:t>
            </w:r>
            <w:r w:rsidRPr="00516EAE">
              <w:rPr>
                <w:w w:val="103"/>
                <w:szCs w:val="28"/>
              </w:rPr>
              <w:t>-</w:t>
            </w:r>
            <w:r w:rsidRPr="00516EAE">
              <w:rPr>
                <w:spacing w:val="4"/>
                <w:w w:val="103"/>
                <w:szCs w:val="28"/>
              </w:rPr>
              <w:t>1</w:t>
            </w:r>
            <w:r w:rsidRPr="00516EAE">
              <w:rPr>
                <w:spacing w:val="-1"/>
                <w:w w:val="103"/>
                <w:szCs w:val="28"/>
              </w:rPr>
              <w:t>);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pacing w:val="-1"/>
                <w:w w:val="103"/>
                <w:szCs w:val="28"/>
              </w:rPr>
            </w:pPr>
            <w:r w:rsidRPr="00516EAE">
              <w:rPr>
                <w:spacing w:val="-1"/>
                <w:w w:val="103"/>
                <w:szCs w:val="28"/>
              </w:rPr>
              <w:t xml:space="preserve">- способностью использовать теории и концепции естественных, гуманитарных и экономических наук при решении социальных </w:t>
            </w:r>
            <w:r w:rsidRPr="00516EAE">
              <w:rPr>
                <w:spacing w:val="-1"/>
                <w:w w:val="103"/>
                <w:szCs w:val="28"/>
              </w:rPr>
              <w:lastRenderedPageBreak/>
              <w:t>и профессиональных задач (ОК-2);</w:t>
            </w:r>
          </w:p>
          <w:p w:rsidR="00E33A42" w:rsidRPr="00516EAE" w:rsidRDefault="00E33A42" w:rsidP="00516EAE">
            <w:pPr>
              <w:widowControl w:val="0"/>
              <w:tabs>
                <w:tab w:val="left" w:pos="1075"/>
                <w:tab w:val="left" w:pos="1780"/>
                <w:tab w:val="left" w:pos="2395"/>
                <w:tab w:val="left" w:pos="3043"/>
                <w:tab w:val="left" w:pos="4900"/>
                <w:tab w:val="left" w:pos="6326"/>
                <w:tab w:val="left" w:pos="7444"/>
                <w:tab w:val="left" w:pos="901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w w:val="103"/>
                <w:szCs w:val="28"/>
              </w:rPr>
            </w:pPr>
            <w:r w:rsidRPr="00516EAE">
              <w:rPr>
                <w:w w:val="103"/>
                <w:szCs w:val="28"/>
              </w:rPr>
              <w:t>- способностью предусмотреть меры по сохранению и защите экосистемы в ходе своей общественной и профессиональной деятельности (ОК-3);</w:t>
            </w:r>
          </w:p>
          <w:p w:rsidR="00E33A42" w:rsidRPr="00516EAE" w:rsidRDefault="00E33A42" w:rsidP="00516EAE">
            <w:pPr>
              <w:widowControl w:val="0"/>
              <w:tabs>
                <w:tab w:val="left" w:pos="1075"/>
                <w:tab w:val="left" w:pos="1780"/>
                <w:tab w:val="left" w:pos="2395"/>
                <w:tab w:val="left" w:pos="3043"/>
                <w:tab w:val="left" w:pos="4900"/>
                <w:tab w:val="left" w:pos="6326"/>
                <w:tab w:val="left" w:pos="7444"/>
                <w:tab w:val="left" w:pos="901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szCs w:val="28"/>
              </w:rPr>
            </w:pPr>
            <w:r w:rsidRPr="00516EAE">
              <w:rPr>
                <w:w w:val="103"/>
                <w:szCs w:val="28"/>
              </w:rPr>
              <w:t xml:space="preserve">- </w:t>
            </w:r>
            <w:r w:rsidRPr="00516EAE">
              <w:rPr>
                <w:spacing w:val="1"/>
                <w:w w:val="103"/>
                <w:szCs w:val="28"/>
              </w:rPr>
              <w:t>с</w:t>
            </w:r>
            <w:r w:rsidRPr="00516EAE">
              <w:rPr>
                <w:w w:val="103"/>
                <w:szCs w:val="28"/>
              </w:rPr>
              <w:t>по</w:t>
            </w:r>
            <w:r w:rsidRPr="00516EAE">
              <w:rPr>
                <w:spacing w:val="1"/>
                <w:w w:val="103"/>
                <w:szCs w:val="28"/>
              </w:rPr>
              <w:t>с</w:t>
            </w:r>
            <w:r w:rsidRPr="00516EAE">
              <w:rPr>
                <w:w w:val="103"/>
                <w:szCs w:val="28"/>
              </w:rPr>
              <w:t>о</w:t>
            </w:r>
            <w:r w:rsidRPr="00516EAE">
              <w:rPr>
                <w:spacing w:val="2"/>
                <w:w w:val="103"/>
                <w:szCs w:val="28"/>
              </w:rPr>
              <w:t>б</w:t>
            </w:r>
            <w:r w:rsidRPr="00516EAE">
              <w:rPr>
                <w:w w:val="103"/>
                <w:szCs w:val="28"/>
              </w:rPr>
              <w:t>но</w:t>
            </w:r>
            <w:r w:rsidRPr="00516EAE">
              <w:rPr>
                <w:spacing w:val="1"/>
                <w:w w:val="103"/>
                <w:szCs w:val="28"/>
              </w:rPr>
              <w:t>с</w:t>
            </w:r>
            <w:r w:rsidRPr="00516EAE">
              <w:rPr>
                <w:spacing w:val="3"/>
                <w:w w:val="103"/>
                <w:szCs w:val="28"/>
              </w:rPr>
              <w:t>т</w:t>
            </w:r>
            <w:r w:rsidRPr="00516EAE">
              <w:rPr>
                <w:spacing w:val="-1"/>
                <w:w w:val="103"/>
                <w:szCs w:val="28"/>
              </w:rPr>
              <w:t>ь</w:t>
            </w:r>
            <w:r w:rsidRPr="00516EAE">
              <w:rPr>
                <w:w w:val="103"/>
                <w:szCs w:val="28"/>
              </w:rPr>
              <w:t xml:space="preserve">ю к анализу социально значимых процессов явлений, к участию в общественно-политической жизни </w:t>
            </w:r>
            <w:r w:rsidRPr="00516EAE">
              <w:rPr>
                <w:szCs w:val="28"/>
              </w:rPr>
              <w:t>(ОК-4).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  <w:hideMark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2" w:lineRule="auto"/>
              <w:jc w:val="both"/>
              <w:rPr>
                <w:rFonts w:eastAsia="Calibri"/>
                <w:b/>
                <w:bCs/>
                <w:spacing w:val="5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lastRenderedPageBreak/>
              <w:t xml:space="preserve">Знания, умения и навыки, получаемые в процессе изучения дисциплины            </w:t>
            </w:r>
          </w:p>
        </w:tc>
        <w:tc>
          <w:tcPr>
            <w:tcW w:w="6093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В результате освоения дисциплины обучающийся должен: 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tabs>
                <w:tab w:val="clear" w:pos="708"/>
                <w:tab w:val="left" w:pos="9498"/>
              </w:tabs>
              <w:spacing w:after="0" w:line="240" w:lineRule="auto"/>
              <w:jc w:val="both"/>
              <w:rPr>
                <w:b/>
                <w:szCs w:val="28"/>
              </w:rPr>
            </w:pPr>
            <w:r w:rsidRPr="00516EAE">
              <w:rPr>
                <w:b/>
                <w:szCs w:val="28"/>
              </w:rPr>
              <w:t xml:space="preserve">Знать: </w:t>
            </w:r>
          </w:p>
          <w:p w:rsidR="00E33A42" w:rsidRPr="00516EAE" w:rsidRDefault="00E33A42" w:rsidP="00516EAE">
            <w:pPr>
              <w:tabs>
                <w:tab w:val="clear" w:pos="708"/>
                <w:tab w:val="left" w:pos="9498"/>
              </w:tabs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- о предмете философии познания, о формировании гносеологии и эволюции воззрений гносеологии и гносеологических позиций в истории философии; </w:t>
            </w:r>
          </w:p>
          <w:p w:rsidR="00E33A42" w:rsidRPr="00516EAE" w:rsidRDefault="00E33A42" w:rsidP="00516EAE">
            <w:pPr>
              <w:tabs>
                <w:tab w:val="clear" w:pos="708"/>
                <w:tab w:val="left" w:pos="9498"/>
              </w:tabs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-  о разработке проблем гносеологии и методологии в философии Нового времени и основных гносеологических воззрениях крупнейших философов Нового времени;</w:t>
            </w:r>
          </w:p>
          <w:p w:rsidR="00E33A42" w:rsidRPr="00516EAE" w:rsidRDefault="00E33A42" w:rsidP="00516EAE">
            <w:pPr>
              <w:tabs>
                <w:tab w:val="clear" w:pos="708"/>
                <w:tab w:val="left" w:pos="9498"/>
              </w:tabs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>- о видах, формах, уровнях познавательной деятельности человека;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 - о формах и методах научного познания, об уровнях методологии научного познания;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- об истине и видах истины; 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-о соотношении истины и не истинностного знания, истине как процессе и результате, критериях истины; </w:t>
            </w: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szCs w:val="28"/>
              </w:rPr>
            </w:pPr>
            <w:r w:rsidRPr="00516EAE">
              <w:rPr>
                <w:szCs w:val="28"/>
              </w:rPr>
              <w:t xml:space="preserve">- о гносеологических воззрениях в направлениях и течениях современной западной философии: неопозитивизме, прагматизме, экзистенциализме, герменевтике, философской антропологии, персонализме и неотомизме; </w:t>
            </w:r>
          </w:p>
          <w:p w:rsidR="00C74832" w:rsidRPr="00516EAE" w:rsidRDefault="00C7483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b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 xml:space="preserve">Уметь: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- находить предмет философского анализа в анализе любых явлений и выстраивать логику философского рассмотрения различных проблем;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- формулировать философский подход в решении различных проблем;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- анализировать и синтезировать свойства, </w:t>
            </w:r>
            <w:r w:rsidRPr="00516EAE">
              <w:rPr>
                <w:rFonts w:eastAsia="Calibri"/>
                <w:szCs w:val="28"/>
              </w:rPr>
              <w:lastRenderedPageBreak/>
              <w:t>явления, процессы, тенденции действительности;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b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b/>
                <w:szCs w:val="28"/>
              </w:rPr>
            </w:pPr>
            <w:r w:rsidRPr="00516EAE">
              <w:rPr>
                <w:rFonts w:eastAsia="Calibri"/>
                <w:b/>
                <w:szCs w:val="28"/>
              </w:rPr>
              <w:t xml:space="preserve">Владеть навыками: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- логикой понимания любого явления;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- понятийным анализом многообразных явлений и процессов в мире;       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 xml:space="preserve">- способами и методами соотнесения объективного и субъективного, общего и единичного в </w:t>
            </w:r>
            <w:r w:rsidR="00974F81">
              <w:rPr>
                <w:noProof/>
                <w:szCs w:val="28"/>
                <w:lang w:eastAsia="ru-RU"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-9pt,11.8pt" to="-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" o:allowincell="f"/>
              </w:pict>
            </w:r>
            <w:r w:rsidRPr="00516EAE">
              <w:rPr>
                <w:rFonts w:eastAsia="Calibri"/>
                <w:szCs w:val="28"/>
              </w:rPr>
              <w:t>философской рефлексии.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78" w:lineRule="auto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eastAsia="Calibri"/>
                <w:b/>
                <w:bCs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lastRenderedPageBreak/>
              <w:t>К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ра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кая хар</w:t>
            </w:r>
            <w:r w:rsidRPr="00516EAE">
              <w:rPr>
                <w:rFonts w:eastAsia="Calibri"/>
                <w:b/>
                <w:bCs/>
                <w:spacing w:val="4"/>
                <w:w w:val="103"/>
                <w:szCs w:val="28"/>
              </w:rPr>
              <w:t>а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к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ерис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ти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ка </w:t>
            </w:r>
            <w:r w:rsidRPr="00516EAE">
              <w:rPr>
                <w:rFonts w:eastAsia="Calibri"/>
                <w:b/>
                <w:bCs/>
                <w:spacing w:val="-4"/>
                <w:w w:val="103"/>
                <w:szCs w:val="28"/>
              </w:rPr>
              <w:t xml:space="preserve">учебной 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д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ис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ц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п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и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ы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(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с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но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в</w:t>
            </w:r>
            <w:r w:rsidRPr="00516EAE">
              <w:rPr>
                <w:rFonts w:eastAsia="Calibri"/>
                <w:b/>
                <w:bCs/>
                <w:spacing w:val="-2"/>
                <w:w w:val="103"/>
                <w:szCs w:val="28"/>
              </w:rPr>
              <w:t>н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ы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е</w:t>
            </w:r>
            <w:r w:rsidRPr="00516EAE">
              <w:rPr>
                <w:rFonts w:eastAsia="Calibri"/>
                <w:b/>
                <w:bCs/>
                <w:spacing w:val="5"/>
                <w:w w:val="103"/>
                <w:szCs w:val="28"/>
              </w:rPr>
              <w:t>б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л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к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и и 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ем</w:t>
            </w:r>
            <w:r w:rsidRPr="00516EAE">
              <w:rPr>
                <w:rFonts w:eastAsia="Calibri"/>
                <w:b/>
                <w:bCs/>
                <w:spacing w:val="1"/>
                <w:w w:val="103"/>
                <w:szCs w:val="28"/>
              </w:rPr>
              <w:t>ы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)    </w:t>
            </w: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bCs/>
                <w:spacing w:val="1"/>
                <w:w w:val="103"/>
                <w:szCs w:val="28"/>
              </w:rPr>
            </w:pPr>
          </w:p>
        </w:tc>
        <w:tc>
          <w:tcPr>
            <w:tcW w:w="6093" w:type="dxa"/>
            <w:vAlign w:val="center"/>
          </w:tcPr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Тема 1. Гносеология и ее позиции в контексте истории философии.</w:t>
            </w:r>
          </w:p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Тема 2. Основные проблемы познания в гносеологии.</w:t>
            </w:r>
          </w:p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Тема 3. Роль форм научного познания в познавательной деятельности человека.</w:t>
            </w:r>
          </w:p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Тема 4. Методология научного познания и ее уровни.</w:t>
            </w:r>
          </w:p>
          <w:p w:rsidR="00E33A42" w:rsidRPr="00516EAE" w:rsidRDefault="00E33A42" w:rsidP="00516EAE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Тема 5. Понятийный анализ истины. Процесс постижения истины и роль критериев истины в научном познании</w:t>
            </w:r>
          </w:p>
        </w:tc>
      </w:tr>
      <w:tr w:rsidR="00E33A42" w:rsidRPr="00516EAE" w:rsidTr="00E33A42"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-5"/>
                <w:w w:val="103"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-5"/>
                <w:w w:val="103"/>
                <w:szCs w:val="28"/>
              </w:rPr>
            </w:pPr>
          </w:p>
          <w:p w:rsidR="00E33A42" w:rsidRPr="00516EAE" w:rsidRDefault="00E33A42" w:rsidP="00516EAE">
            <w:pPr>
              <w:widowControl w:val="0"/>
              <w:tabs>
                <w:tab w:val="clear" w:pos="708"/>
                <w:tab w:val="left" w:pos="10065"/>
              </w:tabs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1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-5"/>
                <w:w w:val="103"/>
                <w:szCs w:val="28"/>
              </w:rPr>
              <w:t>Ф</w:t>
            </w:r>
            <w:r w:rsidRPr="00516EAE">
              <w:rPr>
                <w:rFonts w:eastAsia="Calibri"/>
                <w:b/>
                <w:bCs/>
                <w:spacing w:val="4"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рма и</w:t>
            </w:r>
            <w:r w:rsidRPr="00516EAE">
              <w:rPr>
                <w:rFonts w:eastAsia="Calibri"/>
                <w:b/>
                <w:bCs/>
                <w:spacing w:val="2"/>
                <w:w w:val="103"/>
                <w:szCs w:val="28"/>
              </w:rPr>
              <w:t>т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г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в</w:t>
            </w:r>
            <w:r w:rsidRPr="00516EAE">
              <w:rPr>
                <w:rFonts w:eastAsia="Calibri"/>
                <w:b/>
                <w:bCs/>
                <w:spacing w:val="3"/>
                <w:w w:val="103"/>
                <w:szCs w:val="28"/>
              </w:rPr>
              <w:t>о</w:t>
            </w:r>
            <w:r w:rsidRPr="00516EAE">
              <w:rPr>
                <w:rFonts w:eastAsia="Calibri"/>
                <w:b/>
                <w:bCs/>
                <w:spacing w:val="-1"/>
                <w:w w:val="103"/>
                <w:szCs w:val="28"/>
              </w:rPr>
              <w:t>г</w:t>
            </w:r>
            <w:r w:rsidRPr="00516EAE">
              <w:rPr>
                <w:rFonts w:eastAsia="Calibri"/>
                <w:b/>
                <w:bCs/>
                <w:w w:val="103"/>
                <w:szCs w:val="28"/>
              </w:rPr>
              <w:t xml:space="preserve">о                           </w:t>
            </w:r>
          </w:p>
        </w:tc>
        <w:tc>
          <w:tcPr>
            <w:tcW w:w="6093" w:type="dxa"/>
            <w:vAlign w:val="center"/>
            <w:hideMark/>
          </w:tcPr>
          <w:p w:rsidR="00444D75" w:rsidRDefault="00444D75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  <w:r w:rsidRPr="00516EAE">
              <w:rPr>
                <w:rFonts w:eastAsia="Calibri"/>
                <w:szCs w:val="28"/>
              </w:rPr>
              <w:t>экзамен</w:t>
            </w:r>
          </w:p>
        </w:tc>
      </w:tr>
      <w:tr w:rsidR="00E33A42" w:rsidRPr="00516EAE" w:rsidTr="00E33A42">
        <w:tc>
          <w:tcPr>
            <w:tcW w:w="3792" w:type="dxa"/>
            <w:hideMark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-5"/>
                <w:w w:val="103"/>
                <w:szCs w:val="28"/>
              </w:rPr>
            </w:pPr>
            <w:r w:rsidRPr="00516EAE">
              <w:rPr>
                <w:rFonts w:eastAsia="Calibri"/>
                <w:b/>
                <w:bCs/>
                <w:spacing w:val="-5"/>
                <w:w w:val="103"/>
                <w:szCs w:val="28"/>
              </w:rPr>
              <w:t>контроля</w:t>
            </w:r>
          </w:p>
        </w:tc>
        <w:tc>
          <w:tcPr>
            <w:tcW w:w="609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-5"/>
                <w:w w:val="103"/>
                <w:szCs w:val="28"/>
              </w:rPr>
            </w:pPr>
          </w:p>
        </w:tc>
        <w:tc>
          <w:tcPr>
            <w:tcW w:w="609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szCs w:val="28"/>
              </w:rPr>
            </w:pPr>
          </w:p>
        </w:tc>
      </w:tr>
      <w:tr w:rsidR="00E33A42" w:rsidRPr="00516EAE" w:rsidTr="00E33A42">
        <w:trPr>
          <w:trHeight w:val="506"/>
        </w:trPr>
        <w:tc>
          <w:tcPr>
            <w:tcW w:w="3792" w:type="dxa"/>
          </w:tcPr>
          <w:p w:rsidR="00E33A42" w:rsidRPr="00516EAE" w:rsidRDefault="00E33A42" w:rsidP="00516EAE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eastAsia="Calibri"/>
                <w:b/>
                <w:bCs/>
                <w:spacing w:val="-5"/>
                <w:w w:val="103"/>
                <w:szCs w:val="28"/>
              </w:rPr>
            </w:pPr>
          </w:p>
        </w:tc>
        <w:tc>
          <w:tcPr>
            <w:tcW w:w="6093" w:type="dxa"/>
            <w:vAlign w:val="center"/>
          </w:tcPr>
          <w:p w:rsidR="00E33A42" w:rsidRPr="00516EAE" w:rsidRDefault="00E33A42" w:rsidP="00516EAE">
            <w:pPr>
              <w:spacing w:after="0" w:line="240" w:lineRule="auto"/>
              <w:jc w:val="both"/>
              <w:rPr>
                <w:rFonts w:eastAsia="Calibri"/>
                <w:b/>
                <w:szCs w:val="28"/>
              </w:rPr>
            </w:pPr>
          </w:p>
        </w:tc>
      </w:tr>
    </w:tbl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/>
          <w:w w:val="103"/>
          <w:szCs w:val="28"/>
        </w:rPr>
      </w:pPr>
    </w:p>
    <w:p w:rsidR="00E33A42" w:rsidRPr="00516EAE" w:rsidRDefault="00E33A42" w:rsidP="00516E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w w:val="103"/>
          <w:szCs w:val="28"/>
        </w:rPr>
      </w:pPr>
      <w:r w:rsidRPr="00516EAE">
        <w:rPr>
          <w:b/>
          <w:w w:val="103"/>
          <w:szCs w:val="28"/>
        </w:rPr>
        <w:t>А</w:t>
      </w:r>
      <w:r w:rsidRPr="00516EAE">
        <w:rPr>
          <w:b/>
          <w:spacing w:val="-1"/>
          <w:w w:val="103"/>
          <w:szCs w:val="28"/>
        </w:rPr>
        <w:t>вт</w:t>
      </w:r>
      <w:r w:rsidRPr="00516EAE">
        <w:rPr>
          <w:b/>
          <w:w w:val="103"/>
          <w:szCs w:val="28"/>
        </w:rPr>
        <w:t>ор:</w:t>
      </w:r>
    </w:p>
    <w:p w:rsidR="00E33A42" w:rsidRPr="00516EAE" w:rsidRDefault="00345053" w:rsidP="00516E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pacing w:val="5"/>
          <w:szCs w:val="28"/>
        </w:rPr>
      </w:pPr>
      <w:r w:rsidRPr="00516EAE">
        <w:rPr>
          <w:spacing w:val="7"/>
          <w:szCs w:val="28"/>
        </w:rPr>
        <w:t>Д</w:t>
      </w:r>
      <w:r w:rsidR="00E33A42" w:rsidRPr="00516EAE">
        <w:rPr>
          <w:spacing w:val="7"/>
          <w:szCs w:val="28"/>
        </w:rPr>
        <w:t>оцент</w:t>
      </w:r>
      <w:r>
        <w:rPr>
          <w:spacing w:val="7"/>
          <w:szCs w:val="28"/>
        </w:rPr>
        <w:t xml:space="preserve"> </w:t>
      </w:r>
      <w:r w:rsidR="00E33A42" w:rsidRPr="00516EAE">
        <w:rPr>
          <w:w w:val="103"/>
          <w:szCs w:val="28"/>
        </w:rPr>
        <w:t>ка</w:t>
      </w:r>
      <w:r w:rsidR="00E33A42" w:rsidRPr="00516EAE">
        <w:rPr>
          <w:spacing w:val="2"/>
          <w:w w:val="103"/>
          <w:szCs w:val="28"/>
        </w:rPr>
        <w:t>ф</w:t>
      </w:r>
      <w:r w:rsidR="00E33A42" w:rsidRPr="00516EAE">
        <w:rPr>
          <w:spacing w:val="1"/>
          <w:w w:val="103"/>
          <w:szCs w:val="28"/>
        </w:rPr>
        <w:t>е</w:t>
      </w:r>
      <w:r w:rsidR="00E33A42" w:rsidRPr="00516EAE">
        <w:rPr>
          <w:spacing w:val="2"/>
          <w:w w:val="103"/>
          <w:szCs w:val="28"/>
        </w:rPr>
        <w:t>д</w:t>
      </w:r>
      <w:r w:rsidR="00E33A42" w:rsidRPr="00516EAE">
        <w:rPr>
          <w:w w:val="103"/>
          <w:szCs w:val="28"/>
        </w:rPr>
        <w:t>ры</w:t>
      </w:r>
      <w:r>
        <w:rPr>
          <w:w w:val="103"/>
          <w:szCs w:val="28"/>
        </w:rPr>
        <w:t xml:space="preserve"> </w:t>
      </w:r>
      <w:r w:rsidR="00E33A42" w:rsidRPr="00516EAE">
        <w:rPr>
          <w:spacing w:val="5"/>
          <w:szCs w:val="28"/>
        </w:rPr>
        <w:t>философии и истории</w:t>
      </w:r>
      <w:r w:rsidR="00E33A42" w:rsidRPr="00516EAE">
        <w:rPr>
          <w:spacing w:val="2"/>
          <w:w w:val="103"/>
          <w:szCs w:val="28"/>
        </w:rPr>
        <w:t xml:space="preserve">     </w:t>
      </w:r>
      <w:r>
        <w:rPr>
          <w:spacing w:val="2"/>
          <w:w w:val="103"/>
          <w:szCs w:val="28"/>
        </w:rPr>
        <w:t xml:space="preserve">               </w:t>
      </w:r>
      <w:r w:rsidR="00E33A42" w:rsidRPr="00516EAE">
        <w:rPr>
          <w:spacing w:val="2"/>
          <w:w w:val="103"/>
          <w:szCs w:val="28"/>
        </w:rPr>
        <w:t xml:space="preserve">               С.П. Золотарев </w:t>
      </w:r>
    </w:p>
    <w:p w:rsidR="00E33A42" w:rsidRPr="00516EAE" w:rsidRDefault="00E33A42" w:rsidP="00516EAE">
      <w:pPr>
        <w:spacing w:after="0"/>
        <w:jc w:val="both"/>
        <w:rPr>
          <w:szCs w:val="28"/>
        </w:rPr>
      </w:pPr>
    </w:p>
    <w:p w:rsidR="00AB6E11" w:rsidRPr="00516EAE" w:rsidRDefault="00AB6E11" w:rsidP="00516EAE">
      <w:pPr>
        <w:spacing w:after="0"/>
        <w:jc w:val="both"/>
        <w:rPr>
          <w:szCs w:val="28"/>
        </w:rPr>
      </w:pPr>
    </w:p>
    <w:sectPr w:rsidR="00AB6E11" w:rsidRPr="00516EAE" w:rsidSect="006D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303F6"/>
    <w:multiLevelType w:val="hybridMultilevel"/>
    <w:tmpl w:val="52B2F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54248C"/>
    <w:multiLevelType w:val="hybridMultilevel"/>
    <w:tmpl w:val="52B2F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117"/>
    <w:rsid w:val="00081EC1"/>
    <w:rsid w:val="000A1B69"/>
    <w:rsid w:val="000D4801"/>
    <w:rsid w:val="00120F24"/>
    <w:rsid w:val="001431BE"/>
    <w:rsid w:val="001547E7"/>
    <w:rsid w:val="002527D8"/>
    <w:rsid w:val="002C5DCC"/>
    <w:rsid w:val="00345053"/>
    <w:rsid w:val="00444D75"/>
    <w:rsid w:val="00470700"/>
    <w:rsid w:val="00516EAE"/>
    <w:rsid w:val="006D3FAB"/>
    <w:rsid w:val="00757BEA"/>
    <w:rsid w:val="00847117"/>
    <w:rsid w:val="00974F81"/>
    <w:rsid w:val="00AB6E11"/>
    <w:rsid w:val="00AF0D38"/>
    <w:rsid w:val="00BE3464"/>
    <w:rsid w:val="00C74832"/>
    <w:rsid w:val="00E33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A4F0CEA-622E-4234-86CD-39C3B627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A42"/>
    <w:pPr>
      <w:tabs>
        <w:tab w:val="left" w:pos="708"/>
      </w:tabs>
      <w:spacing w:after="200" w:line="276" w:lineRule="auto"/>
    </w:pPr>
    <w:rPr>
      <w:rFonts w:ascii="Times New Roman" w:eastAsia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33A42"/>
    <w:pPr>
      <w:keepNext/>
      <w:spacing w:before="240" w:after="60" w:line="240" w:lineRule="auto"/>
      <w:outlineLvl w:val="1"/>
    </w:pPr>
    <w:rPr>
      <w:rFonts w:ascii="Cambria" w:eastAsia="Calibri" w:hAnsi="Cambria"/>
      <w:b/>
      <w:bCs/>
      <w:i/>
      <w:iCs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33A42"/>
    <w:pPr>
      <w:keepNext/>
      <w:keepLines/>
      <w:spacing w:before="200" w:after="0"/>
      <w:outlineLvl w:val="5"/>
    </w:pPr>
    <w:rPr>
      <w:rFonts w:ascii="Cambria" w:eastAsia="Calibri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33A42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E33A42"/>
    <w:rPr>
      <w:rFonts w:ascii="Cambria" w:eastAsia="Calibri" w:hAnsi="Cambria" w:cs="Times New Roman"/>
      <w:i/>
      <w:iCs/>
      <w:color w:val="243F60"/>
      <w:sz w:val="28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E33A42"/>
    <w:rPr>
      <w:rFonts w:ascii="Times New Roman" w:eastAsia="Times New Roman" w:hAnsi="Times New Roman" w:cs="Times New Roman"/>
      <w:sz w:val="28"/>
    </w:rPr>
  </w:style>
  <w:style w:type="paragraph" w:styleId="a4">
    <w:name w:val="header"/>
    <w:basedOn w:val="a"/>
    <w:link w:val="a3"/>
    <w:uiPriority w:val="99"/>
    <w:semiHidden/>
    <w:unhideWhenUsed/>
    <w:rsid w:val="00E33A42"/>
    <w:pPr>
      <w:tabs>
        <w:tab w:val="clear" w:pos="708"/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E33A42"/>
    <w:rPr>
      <w:rFonts w:ascii="Times New Roman" w:eastAsia="Times New Roman" w:hAnsi="Times New Roman" w:cs="Times New Roman"/>
      <w:sz w:val="28"/>
    </w:rPr>
  </w:style>
  <w:style w:type="paragraph" w:styleId="a6">
    <w:name w:val="footer"/>
    <w:basedOn w:val="a"/>
    <w:link w:val="a5"/>
    <w:uiPriority w:val="99"/>
    <w:semiHidden/>
    <w:unhideWhenUsed/>
    <w:rsid w:val="00E33A42"/>
    <w:pPr>
      <w:tabs>
        <w:tab w:val="clear" w:pos="708"/>
        <w:tab w:val="center" w:pos="4677"/>
        <w:tab w:val="right" w:pos="9355"/>
      </w:tabs>
    </w:pPr>
  </w:style>
  <w:style w:type="character" w:customStyle="1" w:styleId="a7">
    <w:name w:val="Основной текст с отступом Знак"/>
    <w:aliases w:val="текст Знак,Основной текст 1 Знак,Нумерованный список !! Знак,Надин стиль Знак"/>
    <w:link w:val="a8"/>
    <w:semiHidden/>
    <w:locked/>
    <w:rsid w:val="00E33A42"/>
    <w:rPr>
      <w:color w:val="000000"/>
      <w:sz w:val="24"/>
      <w:szCs w:val="24"/>
    </w:rPr>
  </w:style>
  <w:style w:type="paragraph" w:styleId="a8">
    <w:name w:val="Body Text Indent"/>
    <w:aliases w:val="текст,Основной текст 1,Нумерованный список !!,Надин стиль"/>
    <w:basedOn w:val="a"/>
    <w:link w:val="a7"/>
    <w:semiHidden/>
    <w:unhideWhenUsed/>
    <w:rsid w:val="00E33A42"/>
    <w:pPr>
      <w:tabs>
        <w:tab w:val="clear" w:pos="708"/>
        <w:tab w:val="num" w:pos="720"/>
      </w:tabs>
      <w:spacing w:after="0" w:line="280" w:lineRule="exact"/>
      <w:ind w:left="567" w:right="686" w:firstLine="425"/>
      <w:jc w:val="both"/>
    </w:pPr>
    <w:rPr>
      <w:rFonts w:asciiTheme="minorHAnsi" w:eastAsiaTheme="minorHAnsi" w:hAnsiTheme="minorHAnsi" w:cstheme="minorBidi"/>
      <w:color w:val="000000"/>
      <w:sz w:val="24"/>
      <w:szCs w:val="24"/>
    </w:rPr>
  </w:style>
  <w:style w:type="character" w:customStyle="1" w:styleId="1">
    <w:name w:val="Основной текст с отступом Знак1"/>
    <w:aliases w:val="текст Знак1,Основной текст 1 Знак1,Нумерованный список !! Знак1,Надин стиль Знак1"/>
    <w:basedOn w:val="a0"/>
    <w:uiPriority w:val="99"/>
    <w:semiHidden/>
    <w:rsid w:val="00E33A42"/>
    <w:rPr>
      <w:rFonts w:ascii="Times New Roman" w:eastAsia="Times New Roman" w:hAnsi="Times New Roman" w:cs="Times New Roman"/>
      <w:sz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E33A42"/>
    <w:rPr>
      <w:rFonts w:ascii="Times New Roman" w:eastAsia="Times New Roman" w:hAnsi="Times New Roman" w:cs="Times New Roman"/>
      <w:sz w:val="28"/>
    </w:rPr>
  </w:style>
  <w:style w:type="paragraph" w:styleId="22">
    <w:name w:val="Body Text 2"/>
    <w:basedOn w:val="a"/>
    <w:link w:val="21"/>
    <w:uiPriority w:val="99"/>
    <w:semiHidden/>
    <w:unhideWhenUsed/>
    <w:rsid w:val="00E33A42"/>
    <w:pPr>
      <w:spacing w:after="120" w:line="480" w:lineRule="auto"/>
    </w:pPr>
  </w:style>
  <w:style w:type="character" w:styleId="a9">
    <w:name w:val="Hyperlink"/>
    <w:uiPriority w:val="99"/>
    <w:semiHidden/>
    <w:unhideWhenUsed/>
    <w:rsid w:val="00E33A42"/>
    <w:rPr>
      <w:rFonts w:ascii="Times New Roman" w:hAnsi="Times New Roman" w:cs="Times New Roman" w:hint="default"/>
      <w:color w:val="0000FF"/>
      <w:sz w:val="24"/>
      <w:u w:val="single"/>
    </w:rPr>
  </w:style>
  <w:style w:type="paragraph" w:styleId="aa">
    <w:name w:val="Normal (Web)"/>
    <w:basedOn w:val="a"/>
    <w:uiPriority w:val="99"/>
    <w:semiHidden/>
    <w:unhideWhenUsed/>
    <w:rsid w:val="00E33A42"/>
    <w:pPr>
      <w:tabs>
        <w:tab w:val="clear" w:pos="708"/>
        <w:tab w:val="num" w:pos="340"/>
      </w:tabs>
      <w:spacing w:before="100" w:beforeAutospacing="1" w:after="100" w:afterAutospacing="1" w:line="240" w:lineRule="auto"/>
    </w:pPr>
    <w:rPr>
      <w:rFonts w:eastAsia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2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amsung\Desktop\&#1056;&#1055;%20&#1092;%201%20&#1069;&#1082;&#1086;&#1085;%20&#1055;1.docx" TargetMode="External"/><Relationship Id="rId13" Type="http://schemas.openxmlformats.org/officeDocument/2006/relationships/hyperlink" Target="file:///C:\Users\Samsung\Desktop\&#1056;&#1055;%20&#1092;%201%20&#1069;&#1082;&#1086;&#1085;%20&#1055;1.docx" TargetMode="External"/><Relationship Id="rId18" Type="http://schemas.openxmlformats.org/officeDocument/2006/relationships/hyperlink" Target="file:///C:\Users\Samsung\Desktop\&#1056;&#1055;%20&#1092;%201%20&#1069;&#1082;&#1086;&#1085;%20&#1055;1.docx" TargetMode="External"/><Relationship Id="rId26" Type="http://schemas.openxmlformats.org/officeDocument/2006/relationships/hyperlink" Target="file:///C:\Users\Samsung\Desktop\&#1056;&#1055;%20&#1092;%201%20&#1069;&#1082;&#1086;&#1085;%20&#1055;1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Samsung\Desktop\&#1056;&#1055;%20&#1092;%201%20&#1069;&#1082;&#1086;&#1085;%20&#1055;1.docx" TargetMode="External"/><Relationship Id="rId7" Type="http://schemas.openxmlformats.org/officeDocument/2006/relationships/hyperlink" Target="file:///C:\Users\Samsung\Desktop\&#1056;&#1055;%20&#1092;%201%20&#1069;&#1082;&#1086;&#1085;%20&#1055;1.docx" TargetMode="External"/><Relationship Id="rId12" Type="http://schemas.openxmlformats.org/officeDocument/2006/relationships/hyperlink" Target="file:///C:\Users\Samsung\Desktop\&#1056;&#1055;%20&#1092;%201%20&#1069;&#1082;&#1086;&#1085;%20&#1055;1.docx" TargetMode="External"/><Relationship Id="rId17" Type="http://schemas.openxmlformats.org/officeDocument/2006/relationships/hyperlink" Target="file:///C:\Users\Samsung\Desktop\&#1056;&#1055;%20&#1092;%201%20&#1069;&#1082;&#1086;&#1085;%20&#1055;1.docx" TargetMode="External"/><Relationship Id="rId25" Type="http://schemas.openxmlformats.org/officeDocument/2006/relationships/hyperlink" Target="file:///C:\Users\Samsung\Desktop\&#1056;&#1055;%20&#1092;%201%20&#1069;&#1082;&#1086;&#1085;%20&#1055;1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Desktop\&#1056;&#1055;%20&#1092;%201%20&#1069;&#1082;&#1086;&#1085;%20&#1055;1.docx" TargetMode="External"/><Relationship Id="rId20" Type="http://schemas.openxmlformats.org/officeDocument/2006/relationships/hyperlink" Target="file:///C:\Users\Samsung\Desktop\&#1056;&#1055;%20&#1092;%201%20&#1069;&#1082;&#1086;&#1085;%20&#1055;1.docx" TargetMode="External"/><Relationship Id="rId29" Type="http://schemas.openxmlformats.org/officeDocument/2006/relationships/hyperlink" Target="file:///C:\Users\Samsung\Desktop\&#1056;&#1055;%20&#1092;%201%20&#1069;&#1082;&#1086;&#1085;%20&#1055;1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Samsung\Desktop\&#1056;&#1055;%20&#1092;%201%20&#1069;&#1082;&#1086;&#1085;%20&#1055;1.docx" TargetMode="External"/><Relationship Id="rId11" Type="http://schemas.openxmlformats.org/officeDocument/2006/relationships/hyperlink" Target="file:///C:\Users\Samsung\Desktop\&#1056;&#1055;%20&#1092;%201%20&#1069;&#1082;&#1086;&#1085;%20&#1055;1.docx" TargetMode="External"/><Relationship Id="rId24" Type="http://schemas.openxmlformats.org/officeDocument/2006/relationships/hyperlink" Target="file:///C:\Users\Samsung\Desktop\&#1056;&#1055;%20&#1092;%201%20&#1069;&#1082;&#1086;&#1085;%20&#1055;1.docx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Desktop\&#1056;&#1055;%20&#1092;%201%20&#1069;&#1082;&#1086;&#1085;%20&#1055;1.docx" TargetMode="External"/><Relationship Id="rId23" Type="http://schemas.openxmlformats.org/officeDocument/2006/relationships/hyperlink" Target="file:///C:\Users\Samsung\Desktop\&#1056;&#1055;%20&#1092;%201%20&#1069;&#1082;&#1086;&#1085;%20&#1055;1.docx" TargetMode="External"/><Relationship Id="rId28" Type="http://schemas.openxmlformats.org/officeDocument/2006/relationships/hyperlink" Target="file:///C:\Users\Samsung\Desktop\&#1056;&#1055;%20&#1092;%201%20&#1069;&#1082;&#1086;&#1085;%20&#1055;1.docx" TargetMode="External"/><Relationship Id="rId10" Type="http://schemas.openxmlformats.org/officeDocument/2006/relationships/hyperlink" Target="file:///C:\Users\Samsung\Desktop\&#1056;&#1055;%20&#1092;%201%20&#1069;&#1082;&#1086;&#1085;%20&#1055;1.docx" TargetMode="External"/><Relationship Id="rId19" Type="http://schemas.openxmlformats.org/officeDocument/2006/relationships/hyperlink" Target="file:///C:\Users\Samsung\Desktop\&#1056;&#1055;%20&#1092;%201%20&#1069;&#1082;&#1086;&#1085;%20&#1055;1.docx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Samsung\Desktop\&#1056;&#1055;%20&#1092;%201%20&#1069;&#1082;&#1086;&#1085;%20&#1055;1.docx" TargetMode="External"/><Relationship Id="rId14" Type="http://schemas.openxmlformats.org/officeDocument/2006/relationships/hyperlink" Target="file:///C:\Users\Samsung\Desktop\&#1056;&#1055;%20&#1092;%201%20&#1069;&#1082;&#1086;&#1085;%20&#1055;1.docx" TargetMode="External"/><Relationship Id="rId22" Type="http://schemas.openxmlformats.org/officeDocument/2006/relationships/hyperlink" Target="file:///C:\Users\Samsung\Desktop\&#1056;&#1055;%20&#1092;%201%20&#1069;&#1082;&#1086;&#1085;%20&#1055;1.docx" TargetMode="External"/><Relationship Id="rId27" Type="http://schemas.openxmlformats.org/officeDocument/2006/relationships/hyperlink" Target="file:///C:\Users\Samsung\Desktop\&#1056;&#1055;%20&#1092;%201%20&#1069;&#1082;&#1086;&#1085;%20&#1055;1.docx" TargetMode="External"/><Relationship Id="rId30" Type="http://schemas.openxmlformats.org/officeDocument/2006/relationships/hyperlink" Target="file:///C:\Users\Samsung\Desktop\&#1056;&#1055;%20&#1092;%201%20&#1069;&#1082;&#1086;&#1085;%20&#1055;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C3CFC-1747-494D-BD1B-985C730D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20</Pages>
  <Words>4450</Words>
  <Characters>25370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10</cp:revision>
  <cp:lastPrinted>2014-10-16T11:56:00Z</cp:lastPrinted>
  <dcterms:created xsi:type="dcterms:W3CDTF">2014-09-05T11:00:00Z</dcterms:created>
  <dcterms:modified xsi:type="dcterms:W3CDTF">2014-12-22T05:39:00Z</dcterms:modified>
</cp:coreProperties>
</file>